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98FA" w14:textId="216EF4B6" w:rsidR="00B46CCB" w:rsidRPr="004968E5" w:rsidRDefault="0067572B" w:rsidP="00954978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67572B">
        <w:rPr>
          <w:noProof/>
        </w:rPr>
        <w:drawing>
          <wp:anchor distT="0" distB="0" distL="114300" distR="114300" simplePos="0" relativeHeight="251671552" behindDoc="0" locked="0" layoutInCell="1" allowOverlap="1" wp14:anchorId="13090621" wp14:editId="3B56CF45">
            <wp:simplePos x="0" y="0"/>
            <wp:positionH relativeFrom="column">
              <wp:posOffset>55880</wp:posOffset>
            </wp:positionH>
            <wp:positionV relativeFrom="paragraph">
              <wp:posOffset>3810</wp:posOffset>
            </wp:positionV>
            <wp:extent cx="1271905" cy="11430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11F" w:rsidRPr="004968E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1F0B79">
        <w:rPr>
          <w:rFonts w:asciiTheme="minorHAnsi" w:hAnsiTheme="minorHAnsi"/>
          <w:b/>
          <w:bCs/>
          <w:sz w:val="24"/>
          <w:szCs w:val="24"/>
          <w:u w:val="single"/>
        </w:rPr>
        <w:t>Dulles</w:t>
      </w:r>
      <w:r w:rsidR="00B46CCB" w:rsidRPr="004968E5">
        <w:rPr>
          <w:rFonts w:asciiTheme="minorHAnsi" w:hAnsiTheme="minorHAnsi"/>
          <w:b/>
          <w:bCs/>
          <w:sz w:val="24"/>
          <w:szCs w:val="24"/>
          <w:u w:val="single"/>
        </w:rPr>
        <w:t xml:space="preserve"> High School</w:t>
      </w:r>
    </w:p>
    <w:p w14:paraId="62347B52" w14:textId="0C946B42" w:rsidR="00B46CCB" w:rsidRPr="004968E5" w:rsidRDefault="00B46CCB" w:rsidP="00B46CCB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4968E5">
        <w:rPr>
          <w:rFonts w:asciiTheme="minorHAnsi" w:hAnsiTheme="minorHAnsi"/>
          <w:b/>
          <w:bCs/>
          <w:sz w:val="24"/>
          <w:szCs w:val="24"/>
          <w:u w:val="single"/>
        </w:rPr>
        <w:t>Course Syllabus</w:t>
      </w:r>
    </w:p>
    <w:p w14:paraId="126BE417" w14:textId="33DCCDCF" w:rsidR="00B46CCB" w:rsidRPr="004968E5" w:rsidRDefault="00E9768E" w:rsidP="00B46CCB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Business Information Management </w:t>
      </w:r>
      <w:r w:rsidR="00A033F8">
        <w:rPr>
          <w:rFonts w:asciiTheme="minorHAnsi" w:hAnsiTheme="minorHAnsi"/>
          <w:b/>
          <w:bCs/>
          <w:sz w:val="24"/>
          <w:szCs w:val="24"/>
          <w:u w:val="single"/>
        </w:rPr>
        <w:t>1</w:t>
      </w:r>
      <w:r>
        <w:rPr>
          <w:rFonts w:asciiTheme="minorHAnsi" w:hAnsiTheme="minorHAnsi"/>
          <w:b/>
          <w:bCs/>
          <w:sz w:val="24"/>
          <w:szCs w:val="24"/>
          <w:u w:val="single"/>
        </w:rPr>
        <w:t xml:space="preserve"> (BIM </w:t>
      </w:r>
      <w:r w:rsidR="00A033F8">
        <w:rPr>
          <w:rFonts w:asciiTheme="minorHAnsi" w:hAnsiTheme="minorHAnsi"/>
          <w:b/>
          <w:bCs/>
          <w:sz w:val="24"/>
          <w:szCs w:val="24"/>
          <w:u w:val="single"/>
        </w:rPr>
        <w:t>1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)</w:t>
      </w:r>
    </w:p>
    <w:p w14:paraId="5019FE07" w14:textId="77777777" w:rsidR="004968E5" w:rsidRDefault="004968E5" w:rsidP="00B46CCB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2546"/>
      </w:tblGrid>
      <w:tr w:rsidR="00B46CCB" w14:paraId="511E101D" w14:textId="77777777" w:rsidTr="00052F74">
        <w:trPr>
          <w:jc w:val="center"/>
        </w:trPr>
        <w:tc>
          <w:tcPr>
            <w:tcW w:w="3749" w:type="dxa"/>
          </w:tcPr>
          <w:p w14:paraId="10332AD0" w14:textId="7EA31086" w:rsidR="00B46CCB" w:rsidRPr="00B46CCB" w:rsidRDefault="00B46CCB" w:rsidP="00F56ED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Instructor: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Mr</w:t>
            </w:r>
            <w:r w:rsidR="001F0B79">
              <w:rPr>
                <w:rFonts w:asciiTheme="minorHAnsi" w:hAnsiTheme="minorHAnsi"/>
                <w:bCs/>
                <w:sz w:val="22"/>
                <w:szCs w:val="22"/>
              </w:rPr>
              <w:t xml:space="preserve">. Byron Bray II </w:t>
            </w:r>
          </w:p>
        </w:tc>
        <w:tc>
          <w:tcPr>
            <w:tcW w:w="2546" w:type="dxa"/>
          </w:tcPr>
          <w:p w14:paraId="15FE1FFE" w14:textId="0329F59E" w:rsidR="00B46CCB" w:rsidRPr="00B46CCB" w:rsidRDefault="00B46CCB" w:rsidP="00F56ED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Room: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F0B79">
              <w:rPr>
                <w:rFonts w:asciiTheme="minorHAnsi" w:hAnsiTheme="minorHAnsi"/>
                <w:bCs/>
                <w:sz w:val="22"/>
                <w:szCs w:val="22"/>
              </w:rPr>
              <w:t>B111</w:t>
            </w:r>
          </w:p>
        </w:tc>
      </w:tr>
      <w:tr w:rsidR="00B46CCB" w14:paraId="0D8C86B3" w14:textId="77777777" w:rsidTr="00052F74">
        <w:trPr>
          <w:jc w:val="center"/>
        </w:trPr>
        <w:tc>
          <w:tcPr>
            <w:tcW w:w="3749" w:type="dxa"/>
          </w:tcPr>
          <w:p w14:paraId="095D1543" w14:textId="7FE43BA6" w:rsidR="00B46CCB" w:rsidRPr="00B46CCB" w:rsidRDefault="00B46CCB" w:rsidP="00F56ED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Phone: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472A7C" w:rsidRPr="00472A7C">
              <w:rPr>
                <w:rFonts w:asciiTheme="minorHAnsi" w:hAnsiTheme="minorHAnsi"/>
                <w:bCs/>
                <w:sz w:val="22"/>
                <w:szCs w:val="22"/>
              </w:rPr>
              <w:t>281-</w:t>
            </w:r>
            <w:r w:rsidR="00043B4B">
              <w:rPr>
                <w:rFonts w:asciiTheme="minorHAnsi" w:hAnsiTheme="minorHAnsi"/>
                <w:bCs/>
                <w:sz w:val="22"/>
                <w:szCs w:val="22"/>
              </w:rPr>
              <w:t>634</w:t>
            </w:r>
            <w:r w:rsidR="00472A7C" w:rsidRPr="00472A7C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  <w:r w:rsidR="00043B4B">
              <w:rPr>
                <w:rFonts w:asciiTheme="minorHAnsi" w:hAnsiTheme="minorHAnsi"/>
                <w:bCs/>
                <w:sz w:val="22"/>
                <w:szCs w:val="22"/>
              </w:rPr>
              <w:t>5600</w:t>
            </w:r>
          </w:p>
        </w:tc>
        <w:tc>
          <w:tcPr>
            <w:tcW w:w="2546" w:type="dxa"/>
          </w:tcPr>
          <w:p w14:paraId="53054DF5" w14:textId="0DF326F1" w:rsidR="00B46CCB" w:rsidRPr="00B46CCB" w:rsidRDefault="00B46CCB" w:rsidP="003622A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Period</w:t>
            </w:r>
            <w:r w:rsidR="001F0B7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:</w:t>
            </w:r>
            <w:r w:rsidR="0066611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F0B79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1F0B79" w:rsidRPr="001F0B79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st</w:t>
            </w:r>
            <w:r w:rsidR="00A033F8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r w:rsidR="001F0B79">
              <w:rPr>
                <w:rFonts w:asciiTheme="minorHAnsi" w:hAnsiTheme="minorHAnsi"/>
                <w:bCs/>
                <w:sz w:val="22"/>
                <w:szCs w:val="22"/>
              </w:rPr>
              <w:t>7</w:t>
            </w:r>
            <w:r w:rsidR="001F0B79" w:rsidRPr="001F0B79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th</w:t>
            </w:r>
            <w:r w:rsidR="001F0B7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B46CCB" w14:paraId="181F844E" w14:textId="77777777" w:rsidTr="00052F74">
        <w:trPr>
          <w:jc w:val="center"/>
        </w:trPr>
        <w:tc>
          <w:tcPr>
            <w:tcW w:w="3749" w:type="dxa"/>
          </w:tcPr>
          <w:p w14:paraId="63183A92" w14:textId="2AAED1D2" w:rsidR="00B46CCB" w:rsidRPr="00B46CCB" w:rsidRDefault="00B46CCB" w:rsidP="00F56ED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Email: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F0B79">
              <w:rPr>
                <w:rFonts w:asciiTheme="minorHAnsi" w:hAnsiTheme="minorHAnsi"/>
                <w:bCs/>
                <w:sz w:val="22"/>
                <w:szCs w:val="22"/>
              </w:rPr>
              <w:t>Byron.Bray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@fortbendisd.com</w:t>
            </w:r>
          </w:p>
        </w:tc>
        <w:tc>
          <w:tcPr>
            <w:tcW w:w="2546" w:type="dxa"/>
          </w:tcPr>
          <w:p w14:paraId="338BE010" w14:textId="70666967" w:rsidR="00B46CCB" w:rsidRPr="004968E5" w:rsidRDefault="00B46CCB" w:rsidP="00B46CC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Conference:</w:t>
            </w:r>
            <w:r w:rsidR="004968E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F0B79">
              <w:rPr>
                <w:rFonts w:asciiTheme="minorHAnsi" w:hAnsiTheme="minorHAnsi"/>
                <w:bCs/>
                <w:sz w:val="22"/>
                <w:szCs w:val="22"/>
              </w:rPr>
              <w:t>3rd</w:t>
            </w:r>
            <w:r w:rsidR="00A033F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45BB37E7" w14:textId="04EBB561" w:rsidR="00F56ED7" w:rsidRPr="00F56ED7" w:rsidRDefault="001A1AB3" w:rsidP="00F56ED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Course Description </w:t>
      </w:r>
    </w:p>
    <w:p w14:paraId="3A5C77DA" w14:textId="732216A2" w:rsidR="0066611F" w:rsidRDefault="0066611F" w:rsidP="0066611F">
      <w:pPr>
        <w:rPr>
          <w:rFonts w:asciiTheme="minorHAnsi" w:hAnsiTheme="minorHAnsi"/>
          <w:sz w:val="22"/>
          <w:szCs w:val="22"/>
        </w:rPr>
      </w:pPr>
      <w:r w:rsidRPr="0066611F">
        <w:rPr>
          <w:rFonts w:asciiTheme="minorHAnsi" w:hAnsiTheme="minorHAnsi"/>
          <w:bCs/>
          <w:color w:val="000000"/>
          <w:sz w:val="22"/>
          <w:szCs w:val="22"/>
        </w:rPr>
        <w:t>In this course,</w:t>
      </w:r>
      <w:r w:rsidR="00310E9B">
        <w:rPr>
          <w:rFonts w:asciiTheme="minorHAnsi" w:hAnsiTheme="minorHAnsi"/>
          <w:bCs/>
          <w:color w:val="000000"/>
          <w:sz w:val="22"/>
          <w:szCs w:val="22"/>
        </w:rPr>
        <w:t xml:space="preserve"> students will be </w:t>
      </w:r>
      <w:r w:rsidR="0067572B" w:rsidRPr="0067572B">
        <w:rPr>
          <w:rFonts w:asciiTheme="minorHAnsi" w:hAnsiTheme="minorHAnsi"/>
          <w:sz w:val="22"/>
          <w:szCs w:val="22"/>
        </w:rPr>
        <w:t>introduce</w:t>
      </w:r>
      <w:r w:rsidR="00310E9B">
        <w:rPr>
          <w:rFonts w:asciiTheme="minorHAnsi" w:hAnsiTheme="minorHAnsi"/>
          <w:sz w:val="22"/>
          <w:szCs w:val="22"/>
        </w:rPr>
        <w:t>d to</w:t>
      </w:r>
      <w:r w:rsidR="0067572B" w:rsidRPr="0067572B">
        <w:rPr>
          <w:rFonts w:asciiTheme="minorHAnsi" w:hAnsiTheme="minorHAnsi"/>
          <w:sz w:val="22"/>
          <w:szCs w:val="22"/>
        </w:rPr>
        <w:t xml:space="preserve"> the use of the computer in a business setting. Office applications include word processing, spreadsheet, database and graphics programs. Students will learn to use the applications to analyze and solve basic business problems.</w:t>
      </w:r>
      <w:r w:rsidR="0067572B">
        <w:rPr>
          <w:rFonts w:asciiTheme="minorHAnsi" w:hAnsiTheme="minorHAnsi"/>
          <w:sz w:val="22"/>
          <w:szCs w:val="22"/>
        </w:rPr>
        <w:t xml:space="preserve"> Students will a</w:t>
      </w:r>
      <w:r w:rsidR="00310E9B">
        <w:rPr>
          <w:rFonts w:asciiTheme="minorHAnsi" w:hAnsiTheme="minorHAnsi"/>
          <w:sz w:val="22"/>
          <w:szCs w:val="22"/>
        </w:rPr>
        <w:t>lso</w:t>
      </w:r>
      <w:r w:rsidR="00917173">
        <w:rPr>
          <w:rFonts w:asciiTheme="minorHAnsi" w:hAnsiTheme="minorHAnsi"/>
          <w:sz w:val="22"/>
          <w:szCs w:val="22"/>
        </w:rPr>
        <w:t xml:space="preserve"> have the opportunity to become c</w:t>
      </w:r>
      <w:r w:rsidR="0067572B">
        <w:rPr>
          <w:rFonts w:asciiTheme="minorHAnsi" w:hAnsiTheme="minorHAnsi"/>
          <w:sz w:val="22"/>
          <w:szCs w:val="22"/>
        </w:rPr>
        <w:t xml:space="preserve">ertified </w:t>
      </w:r>
      <w:r w:rsidR="003F6F98">
        <w:rPr>
          <w:rFonts w:asciiTheme="minorHAnsi" w:hAnsiTheme="minorHAnsi"/>
          <w:sz w:val="22"/>
          <w:szCs w:val="22"/>
        </w:rPr>
        <w:t>a Microsoft</w:t>
      </w:r>
      <w:r w:rsidR="0067572B">
        <w:rPr>
          <w:rFonts w:asciiTheme="minorHAnsi" w:hAnsiTheme="minorHAnsi"/>
          <w:sz w:val="22"/>
          <w:szCs w:val="22"/>
        </w:rPr>
        <w:t xml:space="preserve"> Office Specialist.</w:t>
      </w:r>
      <w:r w:rsidR="00310E9B">
        <w:rPr>
          <w:rFonts w:asciiTheme="minorHAnsi" w:hAnsiTheme="minorHAnsi"/>
          <w:sz w:val="22"/>
          <w:szCs w:val="22"/>
        </w:rPr>
        <w:t xml:space="preserve"> </w:t>
      </w:r>
    </w:p>
    <w:p w14:paraId="086EC55C" w14:textId="77777777" w:rsidR="0066611F" w:rsidRDefault="0066611F" w:rsidP="0066611F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1C9601C3" w14:textId="16EAA9F5" w:rsidR="001A1AB3" w:rsidRPr="00F56ED7" w:rsidRDefault="001A1AB3" w:rsidP="004968E5">
      <w:pPr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Topics Covered</w:t>
      </w:r>
    </w:p>
    <w:p w14:paraId="41CE572D" w14:textId="0A3537F8" w:rsidR="0066611F" w:rsidRDefault="00EE012C" w:rsidP="0066611F">
      <w:pPr>
        <w:rPr>
          <w:rFonts w:ascii="Wingdings 2" w:hAnsi="Wingdings 2"/>
          <w:bCs/>
          <w:color w:val="000000"/>
          <w:sz w:val="22"/>
          <w:szCs w:val="22"/>
        </w:rPr>
      </w:pP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="00103967">
        <w:rPr>
          <w:rFonts w:ascii="Calibri" w:hAnsi="Calibri"/>
          <w:bCs/>
          <w:color w:val="000000"/>
          <w:sz w:val="22"/>
          <w:szCs w:val="22"/>
        </w:rPr>
        <w:t>Computer Basics</w:t>
      </w:r>
      <w:r w:rsidRPr="00517A65">
        <w:rPr>
          <w:rFonts w:ascii="Wingdings 2" w:hAnsi="Wingdings 2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="00103967">
        <w:rPr>
          <w:rFonts w:ascii="Calibri" w:hAnsi="Calibri"/>
          <w:bCs/>
          <w:color w:val="000000"/>
          <w:sz w:val="22"/>
          <w:szCs w:val="22"/>
        </w:rPr>
        <w:t>Microsoft Word</w:t>
      </w:r>
      <w:r w:rsidR="00103967">
        <w:rPr>
          <w:rFonts w:ascii="Wingdings 2" w:hAnsi="Wingdings 2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="00103967">
        <w:rPr>
          <w:rFonts w:ascii="Calibri" w:hAnsi="Calibri"/>
          <w:bCs/>
          <w:color w:val="000000"/>
          <w:sz w:val="22"/>
          <w:szCs w:val="22"/>
        </w:rPr>
        <w:t>Microsoft PowerPoint</w:t>
      </w:r>
      <w:r w:rsidRPr="00517A65">
        <w:rPr>
          <w:rFonts w:ascii="Wingdings 2" w:hAnsi="Wingdings 2"/>
          <w:bCs/>
          <w:color w:val="000000"/>
          <w:sz w:val="22"/>
          <w:szCs w:val="22"/>
        </w:rPr>
        <w:tab/>
      </w:r>
    </w:p>
    <w:p w14:paraId="23F3422D" w14:textId="30781D6C" w:rsidR="0066611F" w:rsidRDefault="00EE012C" w:rsidP="0066611F">
      <w:pPr>
        <w:rPr>
          <w:rFonts w:ascii="Calibri" w:hAnsi="Calibri"/>
          <w:bCs/>
          <w:color w:val="000000"/>
          <w:sz w:val="22"/>
          <w:szCs w:val="22"/>
        </w:rPr>
      </w:pP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="00103967">
        <w:rPr>
          <w:rFonts w:ascii="Calibri" w:hAnsi="Calibri"/>
          <w:bCs/>
          <w:color w:val="000000"/>
          <w:sz w:val="22"/>
          <w:szCs w:val="22"/>
        </w:rPr>
        <w:t>Microsoft Excel</w:t>
      </w:r>
      <w:r w:rsidR="0066611F">
        <w:rPr>
          <w:rFonts w:ascii="Calibri" w:hAnsi="Calibri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="00103967">
        <w:rPr>
          <w:rFonts w:ascii="Calibri" w:hAnsi="Calibri"/>
          <w:bCs/>
          <w:color w:val="000000"/>
          <w:sz w:val="22"/>
          <w:szCs w:val="22"/>
        </w:rPr>
        <w:t>Microsoft Access</w:t>
      </w:r>
      <w:r w:rsidRPr="00517A65">
        <w:rPr>
          <w:rFonts w:ascii="Wingdings 2" w:hAnsi="Wingdings 2"/>
          <w:bCs/>
          <w:color w:val="000000"/>
          <w:sz w:val="22"/>
          <w:szCs w:val="22"/>
        </w:rPr>
        <w:tab/>
      </w: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="00103967">
        <w:rPr>
          <w:rFonts w:ascii="Calibri" w:hAnsi="Calibri"/>
          <w:bCs/>
          <w:color w:val="000000"/>
          <w:sz w:val="22"/>
          <w:szCs w:val="22"/>
        </w:rPr>
        <w:t>Microsoft Publisher</w:t>
      </w:r>
    </w:p>
    <w:p w14:paraId="463E703E" w14:textId="23F78941" w:rsidR="00103967" w:rsidRPr="00517A65" w:rsidRDefault="00EE012C" w:rsidP="00103967">
      <w:pPr>
        <w:rPr>
          <w:rFonts w:ascii="Calibri" w:hAnsi="Calibri"/>
          <w:bCs/>
          <w:color w:val="000000"/>
          <w:sz w:val="22"/>
          <w:szCs w:val="22"/>
        </w:rPr>
      </w:pPr>
      <w:r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Pr="00517A65">
        <w:rPr>
          <w:rFonts w:ascii="Wingdings 2" w:hAnsi="Wingdings 2"/>
          <w:bCs/>
          <w:color w:val="000000"/>
          <w:sz w:val="22"/>
          <w:szCs w:val="22"/>
        </w:rPr>
        <w:t></w:t>
      </w:r>
      <w:r w:rsidR="00103967">
        <w:rPr>
          <w:rFonts w:ascii="Calibri" w:hAnsi="Calibri"/>
          <w:bCs/>
          <w:color w:val="000000"/>
          <w:sz w:val="22"/>
          <w:szCs w:val="22"/>
        </w:rPr>
        <w:t>Business Ethics</w:t>
      </w:r>
      <w:r w:rsidR="00103967">
        <w:rPr>
          <w:rFonts w:ascii="Calibri" w:hAnsi="Calibri"/>
          <w:bCs/>
          <w:color w:val="000000"/>
          <w:sz w:val="22"/>
          <w:szCs w:val="22"/>
        </w:rPr>
        <w:tab/>
      </w:r>
      <w:r w:rsidR="00103967" w:rsidRPr="00517A65">
        <w:rPr>
          <w:rFonts w:ascii="Wingdings 2" w:hAnsi="Wingdings 2"/>
          <w:bCs/>
          <w:color w:val="000000"/>
          <w:sz w:val="22"/>
          <w:szCs w:val="22"/>
        </w:rPr>
        <w:t></w:t>
      </w:r>
      <w:r w:rsidR="00103967">
        <w:rPr>
          <w:rFonts w:ascii="Calibri" w:hAnsi="Calibri"/>
          <w:bCs/>
          <w:color w:val="000000"/>
          <w:sz w:val="22"/>
          <w:szCs w:val="22"/>
        </w:rPr>
        <w:t xml:space="preserve">     Professional Communication</w:t>
      </w:r>
    </w:p>
    <w:p w14:paraId="0E196418" w14:textId="69C6292A" w:rsidR="0066611F" w:rsidRDefault="0066611F" w:rsidP="003B1C94">
      <w:pPr>
        <w:ind w:left="7200"/>
        <w:rPr>
          <w:rFonts w:ascii="Calibri" w:hAnsi="Calibri"/>
          <w:bCs/>
          <w:color w:val="000000"/>
          <w:sz w:val="22"/>
          <w:szCs w:val="22"/>
        </w:rPr>
      </w:pPr>
      <w:r w:rsidRPr="00517A65">
        <w:rPr>
          <w:rFonts w:ascii="Calibri" w:hAnsi="Calibri"/>
          <w:bCs/>
          <w:color w:val="000000"/>
          <w:sz w:val="22"/>
          <w:szCs w:val="22"/>
        </w:rPr>
        <w:tab/>
      </w:r>
    </w:p>
    <w:p w14:paraId="2BBFC024" w14:textId="2BE377E5" w:rsidR="00D11EC7" w:rsidRDefault="00D11EC7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Accessing Course Content</w:t>
      </w:r>
    </w:p>
    <w:p w14:paraId="507B5446" w14:textId="2201D089" w:rsidR="00D11EC7" w:rsidRPr="00785B38" w:rsidRDefault="00D11EC7" w:rsidP="004968E5">
      <w:pPr>
        <w:rPr>
          <w:rFonts w:asciiTheme="minorHAnsi" w:hAnsiTheme="minorHAnsi"/>
          <w:color w:val="000000"/>
          <w:sz w:val="22"/>
          <w:szCs w:val="22"/>
        </w:rPr>
      </w:pPr>
      <w:r w:rsidRPr="00785B38">
        <w:rPr>
          <w:rFonts w:asciiTheme="minorHAnsi" w:hAnsiTheme="minorHAnsi"/>
          <w:color w:val="000000"/>
          <w:sz w:val="22"/>
          <w:szCs w:val="22"/>
        </w:rPr>
        <w:t xml:space="preserve">Students </w:t>
      </w:r>
      <w:r w:rsidR="00785B38">
        <w:rPr>
          <w:rFonts w:asciiTheme="minorHAnsi" w:hAnsiTheme="minorHAnsi"/>
          <w:color w:val="000000"/>
          <w:sz w:val="22"/>
          <w:szCs w:val="22"/>
        </w:rPr>
        <w:t>can access course content</w:t>
      </w:r>
      <w:r w:rsidR="00DB062D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B86744">
        <w:rPr>
          <w:rFonts w:asciiTheme="minorHAnsi" w:hAnsiTheme="minorHAnsi"/>
          <w:color w:val="000000"/>
          <w:sz w:val="22"/>
          <w:szCs w:val="22"/>
        </w:rPr>
        <w:t xml:space="preserve">such as course syllabus, unit lessons, </w:t>
      </w:r>
      <w:r w:rsidR="00DF1A6E">
        <w:rPr>
          <w:rFonts w:asciiTheme="minorHAnsi" w:hAnsiTheme="minorHAnsi"/>
          <w:color w:val="000000"/>
          <w:sz w:val="22"/>
          <w:szCs w:val="22"/>
        </w:rPr>
        <w:t>assignments</w:t>
      </w:r>
      <w:r w:rsidR="00DB062D">
        <w:rPr>
          <w:rFonts w:asciiTheme="minorHAnsi" w:hAnsiTheme="minorHAnsi"/>
          <w:color w:val="000000"/>
          <w:sz w:val="22"/>
          <w:szCs w:val="22"/>
        </w:rPr>
        <w:t>)</w:t>
      </w:r>
      <w:r w:rsidR="00785B3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86744">
        <w:rPr>
          <w:rFonts w:asciiTheme="minorHAnsi" w:hAnsiTheme="minorHAnsi"/>
          <w:color w:val="000000"/>
          <w:sz w:val="22"/>
          <w:szCs w:val="22"/>
        </w:rPr>
        <w:t xml:space="preserve">on </w:t>
      </w:r>
      <w:r w:rsidR="00052F74">
        <w:rPr>
          <w:rFonts w:asciiTheme="minorHAnsi" w:hAnsiTheme="minorHAnsi"/>
          <w:color w:val="000000"/>
          <w:sz w:val="22"/>
          <w:szCs w:val="22"/>
        </w:rPr>
        <w:t>Mr. Bray’s</w:t>
      </w:r>
      <w:r w:rsidR="00B86744">
        <w:rPr>
          <w:rFonts w:asciiTheme="minorHAnsi" w:hAnsiTheme="minorHAnsi"/>
          <w:color w:val="000000"/>
          <w:sz w:val="22"/>
          <w:szCs w:val="22"/>
        </w:rPr>
        <w:t xml:space="preserve"> Schoology Page.</w:t>
      </w:r>
    </w:p>
    <w:p w14:paraId="4E8C237A" w14:textId="2DCD1197" w:rsidR="00D11EC7" w:rsidRDefault="00D11EC7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7F21AAAE" w14:textId="75BC4F34" w:rsidR="004968E5" w:rsidRPr="00F56ED7" w:rsidRDefault="004968E5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Supplies Needed</w:t>
      </w:r>
    </w:p>
    <w:p w14:paraId="485026F9" w14:textId="235101FF" w:rsidR="004968E5" w:rsidRPr="00512F30" w:rsidRDefault="004968E5" w:rsidP="004C4C41">
      <w:pPr>
        <w:numPr>
          <w:ilvl w:val="0"/>
          <w:numId w:val="1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512F30">
        <w:rPr>
          <w:rFonts w:asciiTheme="minorHAnsi" w:hAnsiTheme="minorHAnsi"/>
          <w:bCs/>
          <w:color w:val="000000"/>
          <w:sz w:val="22"/>
          <w:szCs w:val="22"/>
        </w:rPr>
        <w:t xml:space="preserve">Blue or Black Pens </w:t>
      </w:r>
      <w:r w:rsidRPr="00512F30">
        <w:rPr>
          <w:rFonts w:asciiTheme="minorHAnsi" w:hAnsiTheme="minorHAnsi"/>
          <w:b/>
          <w:bCs/>
          <w:color w:val="000000"/>
          <w:sz w:val="22"/>
          <w:szCs w:val="22"/>
        </w:rPr>
        <w:t>ONLY</w:t>
      </w:r>
      <w:r w:rsidRPr="00512F30">
        <w:rPr>
          <w:rFonts w:asciiTheme="minorHAnsi" w:hAnsiTheme="minorHAnsi"/>
          <w:bCs/>
          <w:color w:val="000000"/>
          <w:sz w:val="22"/>
          <w:szCs w:val="22"/>
        </w:rPr>
        <w:t xml:space="preserve"> / Pencils</w:t>
      </w:r>
      <w:r w:rsidR="00512F30">
        <w:rPr>
          <w:rFonts w:asciiTheme="minorHAnsi" w:hAnsiTheme="minorHAnsi"/>
          <w:bCs/>
          <w:color w:val="000000"/>
          <w:sz w:val="22"/>
          <w:szCs w:val="22"/>
        </w:rPr>
        <w:tab/>
      </w:r>
      <w:r w:rsidR="00FF16C7">
        <w:rPr>
          <w:rFonts w:asciiTheme="minorHAnsi" w:hAnsiTheme="minorHAnsi"/>
          <w:bCs/>
          <w:color w:val="000000"/>
          <w:sz w:val="22"/>
          <w:szCs w:val="22"/>
        </w:rPr>
        <w:sym w:font="Wingdings" w:char="F0FE"/>
      </w:r>
      <w:r w:rsidR="00FF16C7">
        <w:rPr>
          <w:rFonts w:asciiTheme="minorHAnsi" w:hAnsiTheme="minorHAnsi"/>
          <w:bCs/>
          <w:color w:val="000000"/>
          <w:sz w:val="22"/>
          <w:szCs w:val="22"/>
        </w:rPr>
        <w:t xml:space="preserve">  </w:t>
      </w:r>
      <w:r w:rsidRPr="00512F30">
        <w:rPr>
          <w:rFonts w:asciiTheme="minorHAnsi" w:hAnsiTheme="minorHAnsi"/>
          <w:bCs/>
          <w:color w:val="000000"/>
          <w:sz w:val="22"/>
          <w:szCs w:val="22"/>
        </w:rPr>
        <w:t>Notebook Paper</w:t>
      </w:r>
      <w:r w:rsidR="00D00EAE">
        <w:rPr>
          <w:rFonts w:asciiTheme="minorHAnsi" w:hAnsiTheme="minorHAnsi"/>
          <w:bCs/>
          <w:color w:val="000000"/>
          <w:sz w:val="22"/>
          <w:szCs w:val="22"/>
        </w:rPr>
        <w:tab/>
      </w:r>
      <w:r w:rsidR="00D00EAE">
        <w:rPr>
          <w:rFonts w:asciiTheme="minorHAnsi" w:hAnsiTheme="minorHAnsi"/>
          <w:bCs/>
          <w:color w:val="000000"/>
          <w:sz w:val="22"/>
          <w:szCs w:val="22"/>
        </w:rPr>
        <w:sym w:font="Wingdings" w:char="F0FE"/>
      </w:r>
      <w:r w:rsidR="00D00EAE">
        <w:rPr>
          <w:rFonts w:asciiTheme="minorHAnsi" w:hAnsiTheme="minorHAnsi"/>
          <w:bCs/>
          <w:color w:val="000000"/>
          <w:sz w:val="22"/>
          <w:szCs w:val="22"/>
        </w:rPr>
        <w:t xml:space="preserve">  1 – </w:t>
      </w:r>
      <w:r w:rsidR="0099286A">
        <w:rPr>
          <w:rFonts w:asciiTheme="minorHAnsi" w:hAnsiTheme="minorHAnsi"/>
          <w:bCs/>
          <w:color w:val="000000"/>
          <w:sz w:val="22"/>
          <w:szCs w:val="22"/>
        </w:rPr>
        <w:t>Notebook/Binder</w:t>
      </w:r>
      <w:r w:rsidR="00D00EAE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14:paraId="6190DCA9" w14:textId="14CD438E" w:rsidR="00F56ED7" w:rsidRPr="00F56ED7" w:rsidRDefault="00F56ED7" w:rsidP="00F56ED7">
      <w:pPr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</w:rPr>
        <w:tab/>
      </w:r>
    </w:p>
    <w:p w14:paraId="0D6E3124" w14:textId="6CC93CF9" w:rsidR="00F56ED7" w:rsidRPr="00F56ED7" w:rsidRDefault="00A82EE0" w:rsidP="00F56ED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66432" behindDoc="0" locked="0" layoutInCell="1" allowOverlap="1" wp14:anchorId="11B97D7D" wp14:editId="7F351C95">
            <wp:simplePos x="0" y="0"/>
            <wp:positionH relativeFrom="margin">
              <wp:align>right</wp:align>
            </wp:positionH>
            <wp:positionV relativeFrom="paragraph">
              <wp:posOffset>100647</wp:posOffset>
            </wp:positionV>
            <wp:extent cx="822960" cy="957580"/>
            <wp:effectExtent l="95250" t="76200" r="91440" b="901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9019">
                      <a:off x="0" y="0"/>
                      <a:ext cx="82296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D7"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Grading (per nine weeks)</w:t>
      </w:r>
    </w:p>
    <w:p w14:paraId="575FDB36" w14:textId="2B54BC51" w:rsidR="00F56ED7" w:rsidRPr="00F56ED7" w:rsidRDefault="00F56ED7" w:rsidP="0067572B">
      <w:pPr>
        <w:numPr>
          <w:ilvl w:val="0"/>
          <w:numId w:val="2"/>
        </w:numPr>
        <w:tabs>
          <w:tab w:val="clear" w:pos="360"/>
        </w:tabs>
        <w:spacing w:line="276" w:lineRule="auto"/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FF0000"/>
          <w:sz w:val="22"/>
          <w:szCs w:val="22"/>
        </w:rPr>
        <w:t>Major Grades (50%)</w:t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 xml:space="preserve"> – </w:t>
      </w:r>
      <w:r w:rsidRPr="001F0B79">
        <w:rPr>
          <w:rFonts w:asciiTheme="minorHAnsi" w:hAnsiTheme="minorHAnsi"/>
          <w:b/>
          <w:color w:val="000000"/>
          <w:sz w:val="22"/>
          <w:szCs w:val="22"/>
          <w:highlight w:val="yellow"/>
        </w:rPr>
        <w:t xml:space="preserve">Minimum of </w:t>
      </w:r>
      <w:r w:rsidR="00621991" w:rsidRPr="001F0B79">
        <w:rPr>
          <w:rFonts w:asciiTheme="minorHAnsi" w:hAnsiTheme="minorHAnsi"/>
          <w:b/>
          <w:color w:val="000000"/>
          <w:sz w:val="22"/>
          <w:szCs w:val="22"/>
          <w:highlight w:val="yellow"/>
          <w:u w:val="single"/>
        </w:rPr>
        <w:t>3</w:t>
      </w:r>
      <w:r w:rsidR="00621991" w:rsidRPr="001F0B79">
        <w:rPr>
          <w:rFonts w:asciiTheme="minorHAnsi" w:hAnsiTheme="minorHAnsi"/>
          <w:b/>
          <w:color w:val="000000"/>
          <w:sz w:val="22"/>
          <w:szCs w:val="22"/>
          <w:highlight w:val="yellow"/>
        </w:rPr>
        <w:t xml:space="preserve"> </w:t>
      </w:r>
      <w:r w:rsidRPr="001F0B79">
        <w:rPr>
          <w:rFonts w:asciiTheme="minorHAnsi" w:hAnsiTheme="minorHAnsi"/>
          <w:b/>
          <w:color w:val="000000"/>
          <w:sz w:val="22"/>
          <w:szCs w:val="22"/>
          <w:highlight w:val="yellow"/>
        </w:rPr>
        <w:t>per nine weeks</w:t>
      </w:r>
    </w:p>
    <w:p w14:paraId="13699C1C" w14:textId="2F0C273F" w:rsidR="00F56ED7" w:rsidRPr="00F56ED7" w:rsidRDefault="00F56ED7" w:rsidP="00697008">
      <w:pPr>
        <w:spacing w:line="276" w:lineRule="auto"/>
        <w:ind w:firstLine="720"/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Cs/>
          <w:color w:val="000000"/>
          <w:sz w:val="22"/>
          <w:szCs w:val="22"/>
        </w:rPr>
        <w:t>Tests</w:t>
      </w:r>
      <w:r w:rsidR="00A55EE2">
        <w:rPr>
          <w:rFonts w:asciiTheme="minorHAnsi" w:hAnsiTheme="minorHAnsi"/>
          <w:bCs/>
          <w:color w:val="000000"/>
          <w:sz w:val="22"/>
          <w:szCs w:val="22"/>
        </w:rPr>
        <w:tab/>
        <w:t xml:space="preserve">   Research Papers</w:t>
      </w:r>
      <w:r w:rsidR="00A55EE2">
        <w:rPr>
          <w:rFonts w:asciiTheme="minorHAnsi" w:hAnsiTheme="minorHAnsi"/>
          <w:bCs/>
          <w:color w:val="000000"/>
          <w:sz w:val="22"/>
          <w:szCs w:val="22"/>
        </w:rPr>
        <w:tab/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>Projects</w:t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ab/>
        <w:t>Presentations</w:t>
      </w:r>
    </w:p>
    <w:p w14:paraId="448909FD" w14:textId="04DD679D" w:rsidR="00697008" w:rsidRDefault="00F56ED7" w:rsidP="00697008">
      <w:pPr>
        <w:numPr>
          <w:ilvl w:val="0"/>
          <w:numId w:val="2"/>
        </w:numPr>
        <w:spacing w:line="276" w:lineRule="auto"/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0000FF"/>
          <w:sz w:val="22"/>
          <w:szCs w:val="22"/>
        </w:rPr>
        <w:t>Daily Grades (50%)</w:t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 xml:space="preserve"> – </w:t>
      </w:r>
      <w:r w:rsidRPr="001F0B79">
        <w:rPr>
          <w:rFonts w:asciiTheme="minorHAnsi" w:hAnsiTheme="minorHAnsi"/>
          <w:b/>
          <w:color w:val="000000"/>
          <w:sz w:val="22"/>
          <w:szCs w:val="22"/>
          <w:highlight w:val="yellow"/>
        </w:rPr>
        <w:t xml:space="preserve">Minimum of </w:t>
      </w:r>
      <w:r w:rsidR="00311CC2" w:rsidRPr="001F0B79">
        <w:rPr>
          <w:rFonts w:asciiTheme="minorHAnsi" w:hAnsiTheme="minorHAnsi"/>
          <w:b/>
          <w:color w:val="000000"/>
          <w:sz w:val="22"/>
          <w:szCs w:val="22"/>
          <w:highlight w:val="yellow"/>
          <w:u w:val="single"/>
        </w:rPr>
        <w:t>9</w:t>
      </w:r>
      <w:r w:rsidRPr="001F0B79">
        <w:rPr>
          <w:rFonts w:asciiTheme="minorHAnsi" w:hAnsiTheme="minorHAnsi"/>
          <w:b/>
          <w:color w:val="000000"/>
          <w:sz w:val="22"/>
          <w:szCs w:val="22"/>
          <w:highlight w:val="yellow"/>
        </w:rPr>
        <w:t xml:space="preserve"> per nine weeks</w:t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 xml:space="preserve">         </w:t>
      </w:r>
      <w:r w:rsidRPr="00F56ED7">
        <w:rPr>
          <w:rFonts w:asciiTheme="minorHAnsi" w:hAnsiTheme="minorHAnsi"/>
          <w:bCs/>
          <w:color w:val="000000"/>
          <w:sz w:val="22"/>
          <w:szCs w:val="22"/>
        </w:rPr>
        <w:tab/>
      </w:r>
    </w:p>
    <w:p w14:paraId="55968A74" w14:textId="6DCAF56B" w:rsidR="00F56ED7" w:rsidRPr="003622A2" w:rsidRDefault="001A1AB3" w:rsidP="00697008">
      <w:pPr>
        <w:spacing w:line="276" w:lineRule="auto"/>
        <w:ind w:left="360" w:firstLine="360"/>
        <w:rPr>
          <w:rFonts w:asciiTheme="minorHAnsi" w:hAnsiTheme="minorHAnsi"/>
          <w:bCs/>
          <w:color w:val="000000"/>
          <w:sz w:val="22"/>
          <w:szCs w:val="22"/>
        </w:rPr>
      </w:pPr>
      <w:r w:rsidRPr="003622A2">
        <w:rPr>
          <w:rFonts w:asciiTheme="minorHAnsi" w:hAnsiTheme="minorHAnsi"/>
          <w:bCs/>
          <w:color w:val="000000"/>
          <w:sz w:val="22"/>
          <w:szCs w:val="22"/>
        </w:rPr>
        <w:t>Daily Assignments</w:t>
      </w:r>
      <w:r w:rsidR="00F56ED7" w:rsidRPr="003622A2">
        <w:rPr>
          <w:rFonts w:asciiTheme="minorHAnsi" w:hAnsiTheme="minorHAnsi"/>
          <w:bCs/>
          <w:color w:val="000000"/>
          <w:sz w:val="22"/>
          <w:szCs w:val="22"/>
        </w:rPr>
        <w:tab/>
        <w:t>Quizzes</w:t>
      </w:r>
      <w:r w:rsidR="00F56ED7" w:rsidRPr="003622A2">
        <w:rPr>
          <w:rFonts w:asciiTheme="minorHAnsi" w:hAnsiTheme="minorHAnsi"/>
          <w:bCs/>
          <w:color w:val="000000"/>
          <w:sz w:val="22"/>
          <w:szCs w:val="22"/>
        </w:rPr>
        <w:tab/>
      </w:r>
      <w:r w:rsidR="00621991">
        <w:rPr>
          <w:rFonts w:asciiTheme="minorHAnsi" w:hAnsiTheme="minorHAnsi"/>
          <w:bCs/>
          <w:color w:val="000000"/>
          <w:sz w:val="22"/>
          <w:szCs w:val="22"/>
        </w:rPr>
        <w:tab/>
      </w:r>
      <w:r w:rsidR="00A55EE2">
        <w:rPr>
          <w:rFonts w:asciiTheme="minorHAnsi" w:hAnsiTheme="minorHAnsi"/>
          <w:bCs/>
          <w:color w:val="000000"/>
          <w:sz w:val="22"/>
          <w:szCs w:val="22"/>
        </w:rPr>
        <w:t xml:space="preserve">Class </w:t>
      </w:r>
      <w:r w:rsidR="00621991">
        <w:rPr>
          <w:rFonts w:asciiTheme="minorHAnsi" w:hAnsiTheme="minorHAnsi"/>
          <w:bCs/>
          <w:color w:val="000000"/>
          <w:sz w:val="22"/>
          <w:szCs w:val="22"/>
        </w:rPr>
        <w:t>Participation</w:t>
      </w:r>
      <w:r w:rsidR="00F56ED7" w:rsidRPr="003622A2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</w:p>
    <w:p w14:paraId="5CD8190A" w14:textId="77777777" w:rsidR="003D465C" w:rsidRPr="00621991" w:rsidRDefault="003D465C" w:rsidP="003D465C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B46CCB">
        <w:rPr>
          <w:rFonts w:ascii="Calibri" w:hAnsi="Calibri"/>
          <w:bCs/>
          <w:sz w:val="22"/>
          <w:szCs w:val="22"/>
        </w:rPr>
        <w:t xml:space="preserve">Tutoring is available </w:t>
      </w:r>
      <w:r>
        <w:rPr>
          <w:rFonts w:ascii="Calibri" w:hAnsi="Calibri"/>
          <w:bCs/>
          <w:sz w:val="22"/>
          <w:szCs w:val="22"/>
        </w:rPr>
        <w:t xml:space="preserve">after school on Mondays from 6:30AM-7:00AM and Wednesdays from 3:00PM-4:00PM. After school appointments available other days upon request. </w:t>
      </w:r>
    </w:p>
    <w:p w14:paraId="7EC9EB63" w14:textId="30356FC7" w:rsidR="00621991" w:rsidRPr="00B46CCB" w:rsidRDefault="00AD051B" w:rsidP="00697008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Cs/>
          <w:sz w:val="22"/>
          <w:szCs w:val="22"/>
        </w:rPr>
        <w:t>Per FBISD policy, i</w:t>
      </w:r>
      <w:r w:rsidR="00621991">
        <w:rPr>
          <w:rFonts w:ascii="Calibri" w:hAnsi="Calibri"/>
          <w:bCs/>
          <w:sz w:val="22"/>
          <w:szCs w:val="22"/>
        </w:rPr>
        <w:t>f a student receives a 75 or lower on a major exam/test, students may re-test</w:t>
      </w:r>
      <w:r w:rsidR="00A55EE2">
        <w:rPr>
          <w:rFonts w:ascii="Calibri" w:hAnsi="Calibri"/>
          <w:bCs/>
          <w:sz w:val="22"/>
          <w:szCs w:val="22"/>
        </w:rPr>
        <w:t xml:space="preserve">. </w:t>
      </w:r>
      <w:r w:rsidR="00A55EE2" w:rsidRPr="001F0B79">
        <w:rPr>
          <w:rFonts w:ascii="Calibri" w:hAnsi="Calibri"/>
          <w:b/>
          <w:sz w:val="22"/>
          <w:szCs w:val="22"/>
          <w:highlight w:val="yellow"/>
        </w:rPr>
        <w:t>Students MUST attend a tutorial session prior to the re-test.  The maximum score on the re-test is 75%</w:t>
      </w:r>
      <w:r w:rsidR="00A55EE2">
        <w:rPr>
          <w:rFonts w:ascii="Calibri" w:hAnsi="Calibri"/>
          <w:bCs/>
          <w:sz w:val="22"/>
          <w:szCs w:val="22"/>
        </w:rPr>
        <w:t xml:space="preserve">. </w:t>
      </w:r>
      <w:r w:rsidR="00621991">
        <w:rPr>
          <w:rFonts w:ascii="Calibri" w:hAnsi="Calibri"/>
          <w:bCs/>
          <w:sz w:val="22"/>
          <w:szCs w:val="22"/>
        </w:rPr>
        <w:t xml:space="preserve"> </w:t>
      </w:r>
    </w:p>
    <w:p w14:paraId="2030018E" w14:textId="77777777" w:rsidR="00697008" w:rsidRDefault="00697008" w:rsidP="00F56ED7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5F980197" w14:textId="2D442E67" w:rsidR="00941B15" w:rsidRPr="00F56ED7" w:rsidRDefault="00941B15" w:rsidP="00941B1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F56ED7">
        <w:rPr>
          <w:rFonts w:asciiTheme="minorHAnsi" w:hAnsiTheme="minorHAnsi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62157FA" wp14:editId="0838E0E0">
                <wp:simplePos x="0" y="0"/>
                <wp:positionH relativeFrom="column">
                  <wp:posOffset>-1485900</wp:posOffset>
                </wp:positionH>
                <wp:positionV relativeFrom="paragraph">
                  <wp:posOffset>3028950</wp:posOffset>
                </wp:positionV>
                <wp:extent cx="3257550" cy="589280"/>
                <wp:effectExtent l="0" t="0" r="0" b="1270"/>
                <wp:wrapNone/>
                <wp:docPr id="5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5755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15441" id="Control 5" o:spid="_x0000_s1026" style="position:absolute;margin-left:-117pt;margin-top:238.5pt;width:256.5pt;height:46.4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k6G7AEAAMQDAAAOAAAAZHJzL2Uyb0RvYy54bWysU8Fu2zAMvQ/YPwi6L04yeEuNOEWRosOA&#13;&#10;bivQ7gMYWY6F2aJGKXGyrx8l29m63opdBIqinvgen9bXp64VR03eoC3lYjaXQluFlbH7Un5/unu3&#13;&#10;ksIHsBW0aHUpz9rL683bN+veFXqJDbaVJsEg1he9K2UTgiuyzKtGd+Bn6LTlwxqpg8Bb2mcVQc/o&#13;&#10;XZst5/MPWY9UOUKlvefs7XAoNwm/rrUK3+ra6yDaUnJvIa2U1l1cs80aij2Ba4wa24BXdNGBsfzo&#13;&#10;BeoWAogDmRdQnVGEHuswU9hlWNdG6cSB2Szm/7B5bMDpxIXF8e4ik/9/sOrr8YGEqUqZS2Gh4xFt&#13;&#10;0QbCVuRRnN75gmse3QNFet7do/rhhcVtA3avb4iwbzRU3NKCAcZ0avzp7BhtEVGyZzBx4xlQ7Pov&#13;&#10;WHENHAIm9U41dfEZ1kWc0pDOlyHpUxCKk++X+cc851kqPstXV8tVmmIGxXTbkQ+fNHYiBqUkNkFC&#13;&#10;h+O9D7EbKKaS+JjFO9O2yQitfZbgwiGjk5PG21P7gzg7rM5MhXCwFn8FDhqkX1L0bKtS+p8HIC1F&#13;&#10;+9mySNGDU0BTsJsCsIqvljJIMYTbMHj14MjsG0ZeJCYWb1iy2iQ2sZ+hi1FotkoiOdo6evHvfar6&#13;&#10;8/k2vwEAAP//AwBQSwMEFAAGAAgAAAAhAKpgVx3nAAAAEQEAAA8AAABkcnMvZG93bnJldi54bWxM&#13;&#10;j8tOw0AMRfdI/MPISOzaCaFt2jROxUOwqCohynM5zUyTiHmRmabp32NWsLGuZfv6nmI1GM161YXW&#13;&#10;WYSrcQJM2crJ1tYIry8PozmwEIWVQjurEE4qwKo8PytELt3RPqt+G2tGJjbkAqGJ0eech6pRRoSx&#13;&#10;88rSbO86IyK1Xc1lJ45kbjRPk2TGjWgtfWiEV3eNqr62B4PQr2+Tzyf/tn98n4bNh9mstfTfiJcX&#13;&#10;w/2Sys0SWFRD/LuAXwbKDyUF27mDlYFphFF6PSGiiDDJMhK0kmYLEjuE6WwxB14W/D9J+QMAAP//&#13;&#10;AwBQSwECLQAUAAYACAAAACEAtoM4kv4AAADhAQAAEwAAAAAAAAAAAAAAAAAAAAAAW0NvbnRlbnRf&#13;&#10;VHlwZXNdLnhtbFBLAQItABQABgAIAAAAIQA4/SH/1gAAAJQBAAALAAAAAAAAAAAAAAAAAC8BAABf&#13;&#10;cmVscy8ucmVsc1BLAQItABQABgAIAAAAIQDLAk6G7AEAAMQDAAAOAAAAAAAAAAAAAAAAAC4CAABk&#13;&#10;cnMvZTJvRG9jLnhtbFBLAQItABQABgAIAAAAIQCqYFcd5wAAABEBAAAPAAAAAAAAAAAAAAAAAEYE&#13;&#10;AABkcnMvZG93bnJldi54bWxQSwUGAAAAAAQABADzAAAAWgUAAAAA&#13;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Attendance / Tardies </w:t>
      </w:r>
    </w:p>
    <w:p w14:paraId="6581DFC9" w14:textId="29E6B6FD" w:rsidR="00941B15" w:rsidRPr="00231222" w:rsidRDefault="001F0B79" w:rsidP="00941B15">
      <w:pPr>
        <w:numPr>
          <w:ilvl w:val="0"/>
          <w:numId w:val="2"/>
        </w:numPr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You are expected to come to class </w:t>
      </w:r>
      <w:r w:rsidR="00941B15" w:rsidRPr="00F56ED7">
        <w:rPr>
          <w:rFonts w:asciiTheme="minorHAnsi" w:hAnsiTheme="minorHAnsi"/>
          <w:bCs/>
          <w:color w:val="000000"/>
          <w:sz w:val="22"/>
          <w:szCs w:val="22"/>
        </w:rPr>
        <w:t>on time</w:t>
      </w:r>
      <w:r w:rsidR="00941B15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42730B5E" w14:textId="2820A023" w:rsidR="00941B15" w:rsidRPr="004968E5" w:rsidRDefault="00941B15" w:rsidP="00941B15">
      <w:pPr>
        <w:numPr>
          <w:ilvl w:val="0"/>
          <w:numId w:val="2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4968E5">
        <w:rPr>
          <w:rFonts w:asciiTheme="minorHAnsi" w:hAnsiTheme="minorHAnsi"/>
          <w:bCs/>
          <w:color w:val="000000"/>
          <w:sz w:val="22"/>
          <w:szCs w:val="22"/>
        </w:rPr>
        <w:t xml:space="preserve">If you are tardy, please report to the nearest tardy station. Once you have been escorted to the class, </w:t>
      </w:r>
      <w:r w:rsidRPr="004968E5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YOU MUST SIGN IN ON THE CLASS TARDY</w:t>
      </w:r>
      <w:r w:rsidR="001E2190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LOG</w:t>
      </w:r>
      <w:r w:rsidRPr="004968E5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73C04CAF" w14:textId="0AC7D7DA" w:rsidR="00697008" w:rsidRDefault="00697008" w:rsidP="002D17A2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7B8FF06C" w14:textId="06AC2FDE" w:rsidR="002D17A2" w:rsidRPr="003E12A3" w:rsidRDefault="0067572B" w:rsidP="002D17A2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bCs/>
          <w:noProof/>
          <w:color w:val="000000"/>
          <w:sz w:val="22"/>
          <w:szCs w:val="22"/>
          <w:u w:val="single"/>
        </w:rPr>
        <w:drawing>
          <wp:anchor distT="0" distB="0" distL="114300" distR="114300" simplePos="0" relativeHeight="251670528" behindDoc="0" locked="0" layoutInCell="1" allowOverlap="1" wp14:anchorId="120B8F73" wp14:editId="2B4BFF98">
            <wp:simplePos x="0" y="0"/>
            <wp:positionH relativeFrom="column">
              <wp:posOffset>4866640</wp:posOffset>
            </wp:positionH>
            <wp:positionV relativeFrom="paragraph">
              <wp:posOffset>173990</wp:posOffset>
            </wp:positionV>
            <wp:extent cx="921385" cy="921385"/>
            <wp:effectExtent l="133350" t="76200" r="88265" b="12636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Tgy6xoT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21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A2" w:rsidRPr="003E12A3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Class Restroom Pass</w:t>
      </w:r>
    </w:p>
    <w:p w14:paraId="215563E7" w14:textId="2F544B6F" w:rsidR="002D17A2" w:rsidRPr="00685128" w:rsidRDefault="002D17A2" w:rsidP="00685128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9B30B7">
        <w:rPr>
          <w:rFonts w:asciiTheme="minorHAnsi" w:hAnsiTheme="minorHAnsi"/>
          <w:bCs/>
          <w:color w:val="000000"/>
          <w:sz w:val="22"/>
          <w:szCs w:val="22"/>
        </w:rPr>
        <w:t xml:space="preserve">Each nine weeks, you will receive one (1) Restroom Pass.  </w:t>
      </w:r>
      <w:r w:rsidRPr="001F0B79">
        <w:rPr>
          <w:rFonts w:asciiTheme="minorHAnsi" w:hAnsiTheme="minorHAnsi"/>
          <w:b/>
          <w:bCs/>
          <w:color w:val="000000"/>
          <w:sz w:val="22"/>
          <w:szCs w:val="22"/>
          <w:highlight w:val="yellow"/>
          <w:u w:val="single"/>
        </w:rPr>
        <w:t>IF YOU LOSE YOUR PASS, YOU WILL NOT RECEIVE A NEW ONE</w:t>
      </w:r>
      <w:r w:rsidRPr="00685128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.</w:t>
      </w:r>
      <w:r w:rsidRPr="00685128">
        <w:rPr>
          <w:noProof/>
          <w:sz w:val="22"/>
          <w:szCs w:val="22"/>
        </w:rPr>
        <w:t xml:space="preserve"> </w:t>
      </w:r>
    </w:p>
    <w:p w14:paraId="63E65D26" w14:textId="77777777" w:rsidR="002D17A2" w:rsidRPr="009B30B7" w:rsidRDefault="002D17A2" w:rsidP="002D17A2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Cs/>
          <w:color w:val="000000"/>
          <w:sz w:val="22"/>
          <w:szCs w:val="22"/>
        </w:rPr>
      </w:pPr>
      <w:r w:rsidRPr="009B30B7">
        <w:rPr>
          <w:rFonts w:asciiTheme="minorHAnsi" w:hAnsiTheme="minorHAnsi"/>
          <w:bCs/>
          <w:color w:val="000000"/>
          <w:sz w:val="22"/>
          <w:szCs w:val="22"/>
        </w:rPr>
        <w:t xml:space="preserve">Your pass will allow you to use the restroom </w:t>
      </w:r>
      <w:r w:rsidRPr="009B30B7">
        <w:rPr>
          <w:rFonts w:asciiTheme="minorHAnsi" w:hAnsiTheme="minorHAnsi"/>
          <w:b/>
          <w:bCs/>
          <w:color w:val="000000"/>
          <w:sz w:val="22"/>
          <w:szCs w:val="22"/>
        </w:rPr>
        <w:t>up to five (5) times per nine weeks</w:t>
      </w:r>
      <w:r w:rsidRPr="009B30B7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1790588B" w14:textId="7CC167E4" w:rsidR="002D17A2" w:rsidRPr="009B30B7" w:rsidRDefault="002D17A2" w:rsidP="002D17A2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Cs/>
          <w:color w:val="000000"/>
          <w:sz w:val="22"/>
          <w:szCs w:val="22"/>
        </w:rPr>
      </w:pPr>
      <w:r w:rsidRPr="009B30B7">
        <w:rPr>
          <w:rFonts w:asciiTheme="minorHAnsi" w:hAnsiTheme="minorHAnsi"/>
          <w:bCs/>
          <w:color w:val="000000"/>
          <w:sz w:val="22"/>
          <w:szCs w:val="22"/>
        </w:rPr>
        <w:t xml:space="preserve">Each time you use your pass, </w:t>
      </w:r>
      <w:r w:rsidRPr="009B30B7">
        <w:rPr>
          <w:rFonts w:asciiTheme="minorHAnsi" w:hAnsiTheme="minorHAnsi"/>
          <w:b/>
          <w:bCs/>
          <w:color w:val="000000"/>
          <w:sz w:val="22"/>
          <w:szCs w:val="22"/>
        </w:rPr>
        <w:t>one square will be removed</w:t>
      </w:r>
      <w:r w:rsidRPr="009B30B7">
        <w:rPr>
          <w:rFonts w:asciiTheme="minorHAnsi" w:hAnsiTheme="minorHAnsi"/>
          <w:bCs/>
          <w:color w:val="000000"/>
          <w:sz w:val="22"/>
          <w:szCs w:val="22"/>
        </w:rPr>
        <w:t>.</w:t>
      </w:r>
      <w:r w:rsidR="00AC54DA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AC54DA" w:rsidRPr="009B30B7">
        <w:rPr>
          <w:rFonts w:asciiTheme="minorHAnsi" w:hAnsiTheme="minorHAnsi"/>
          <w:bCs/>
          <w:color w:val="000000"/>
          <w:sz w:val="22"/>
          <w:szCs w:val="22"/>
        </w:rPr>
        <w:t xml:space="preserve">Once your pass is full, you will not receive another one. </w:t>
      </w:r>
    </w:p>
    <w:p w14:paraId="69B6F7FA" w14:textId="1F055445" w:rsidR="0067572B" w:rsidRPr="00A033F8" w:rsidRDefault="002D17A2" w:rsidP="00A033F8">
      <w:pPr>
        <w:pStyle w:val="ListParagraph"/>
        <w:numPr>
          <w:ilvl w:val="0"/>
          <w:numId w:val="5"/>
        </w:numPr>
        <w:ind w:left="360"/>
        <w:rPr>
          <w:rFonts w:asciiTheme="minorHAnsi" w:hAnsiTheme="minorHAnsi"/>
          <w:bCs/>
          <w:color w:val="000000"/>
          <w:sz w:val="22"/>
          <w:szCs w:val="22"/>
        </w:rPr>
      </w:pPr>
      <w:r w:rsidRPr="009B30B7">
        <w:rPr>
          <w:rFonts w:asciiTheme="minorHAnsi" w:hAnsiTheme="minorHAnsi"/>
          <w:bCs/>
          <w:color w:val="000000"/>
          <w:sz w:val="22"/>
          <w:szCs w:val="22"/>
        </w:rPr>
        <w:t xml:space="preserve">Passes will be collected at the end each </w:t>
      </w:r>
      <w:r w:rsidR="00ED4527" w:rsidRPr="009B30B7">
        <w:rPr>
          <w:rFonts w:asciiTheme="minorHAnsi" w:hAnsiTheme="minorHAnsi"/>
          <w:bCs/>
          <w:color w:val="000000"/>
          <w:sz w:val="22"/>
          <w:szCs w:val="22"/>
        </w:rPr>
        <w:t>nine-week</w:t>
      </w:r>
      <w:r w:rsidRPr="009B30B7">
        <w:rPr>
          <w:rFonts w:asciiTheme="minorHAnsi" w:hAnsiTheme="minorHAnsi"/>
          <w:bCs/>
          <w:color w:val="000000"/>
          <w:sz w:val="22"/>
          <w:szCs w:val="22"/>
        </w:rPr>
        <w:t xml:space="preserve"> cycle. </w:t>
      </w:r>
    </w:p>
    <w:tbl>
      <w:tblPr>
        <w:tblpPr w:leftFromText="180" w:rightFromText="180" w:vertAnchor="text" w:horzAnchor="page" w:tblpX="8139" w:tblpY="24"/>
        <w:tblW w:w="3045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</w:tblGrid>
      <w:tr w:rsidR="0067572B" w:rsidRPr="00F56ED7" w14:paraId="7CA0334E" w14:textId="77777777" w:rsidTr="0067572B">
        <w:trPr>
          <w:trHeight w:val="209"/>
        </w:trPr>
        <w:tc>
          <w:tcPr>
            <w:tcW w:w="304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0915" w14:textId="77777777" w:rsidR="0067572B" w:rsidRPr="00F56ED7" w:rsidRDefault="0067572B" w:rsidP="0067572B">
            <w:pPr>
              <w:spacing w:after="10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56ED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Late Work Policy</w:t>
            </w:r>
          </w:p>
        </w:tc>
      </w:tr>
      <w:tr w:rsidR="0067572B" w:rsidRPr="00F56ED7" w14:paraId="4AC22E35" w14:textId="77777777" w:rsidTr="0067572B">
        <w:trPr>
          <w:trHeight w:val="389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3EE2" w14:textId="77777777" w:rsidR="0067572B" w:rsidRPr="00F56ED7" w:rsidRDefault="0067572B" w:rsidP="0067572B">
            <w:pPr>
              <w:spacing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 points will be deducted for each day an assignment is turned in after the posted due date</w:t>
            </w:r>
          </w:p>
        </w:tc>
      </w:tr>
      <w:tr w:rsidR="0067572B" w:rsidRPr="00F56ED7" w14:paraId="661E3F0E" w14:textId="77777777" w:rsidTr="0067572B">
        <w:trPr>
          <w:trHeight w:val="426"/>
        </w:trPr>
        <w:tc>
          <w:tcPr>
            <w:tcW w:w="3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7362" w14:textId="77777777" w:rsidR="0067572B" w:rsidRPr="00F56ED7" w:rsidRDefault="0067572B" w:rsidP="0067572B">
            <w:pPr>
              <w:spacing w:after="10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Assignments (daily and/or major) will be accepted up to 3 days late. After that, students will receive a zero on that assignment.</w:t>
            </w:r>
          </w:p>
        </w:tc>
      </w:tr>
    </w:tbl>
    <w:p w14:paraId="53EB3192" w14:textId="77777777" w:rsidR="0067572B" w:rsidRPr="00310E9B" w:rsidRDefault="0067572B" w:rsidP="00310E9B">
      <w:pPr>
        <w:rPr>
          <w:rFonts w:asciiTheme="minorHAnsi" w:hAnsiTheme="minorHAnsi"/>
          <w:bCs/>
          <w:color w:val="000000"/>
          <w:sz w:val="22"/>
          <w:szCs w:val="22"/>
        </w:rPr>
      </w:pPr>
    </w:p>
    <w:p w14:paraId="295412A1" w14:textId="77777777" w:rsidR="00F56ED7" w:rsidRPr="00F56ED7" w:rsidRDefault="00F56ED7" w:rsidP="00F56ED7">
      <w:pPr>
        <w:rPr>
          <w:rFonts w:asciiTheme="minorHAnsi" w:hAnsiTheme="minorHAnsi"/>
          <w:color w:val="000000"/>
          <w:sz w:val="22"/>
          <w:szCs w:val="22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Make-Up Work</w:t>
      </w:r>
    </w:p>
    <w:p w14:paraId="195B8168" w14:textId="77777777" w:rsidR="00F56ED7" w:rsidRPr="00F56ED7" w:rsidRDefault="00F56ED7" w:rsidP="00F56ED7">
      <w:pPr>
        <w:numPr>
          <w:ilvl w:val="0"/>
          <w:numId w:val="2"/>
        </w:numPr>
        <w:rPr>
          <w:rFonts w:asciiTheme="minorHAnsi" w:hAnsiTheme="minorHAnsi"/>
          <w:bCs/>
          <w:color w:val="000000"/>
          <w:sz w:val="22"/>
          <w:szCs w:val="22"/>
        </w:rPr>
      </w:pPr>
      <w:r w:rsidRPr="00F56ED7">
        <w:rPr>
          <w:rFonts w:asciiTheme="minorHAnsi" w:hAnsiTheme="minorHAnsi"/>
          <w:bCs/>
          <w:color w:val="000000"/>
          <w:sz w:val="22"/>
          <w:szCs w:val="22"/>
        </w:rPr>
        <w:t xml:space="preserve">All students are responsible for completing all assignments given. </w:t>
      </w:r>
    </w:p>
    <w:p w14:paraId="451BE1FA" w14:textId="77777777" w:rsidR="00EF175D" w:rsidRPr="00EF175D" w:rsidRDefault="00F56ED7" w:rsidP="00F56ED7">
      <w:pPr>
        <w:numPr>
          <w:ilvl w:val="0"/>
          <w:numId w:val="2"/>
        </w:num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F56ED7">
        <w:rPr>
          <w:rFonts w:asciiTheme="minorHAnsi" w:hAnsiTheme="minorHAnsi"/>
          <w:bCs/>
          <w:color w:val="000000"/>
          <w:sz w:val="22"/>
          <w:szCs w:val="22"/>
        </w:rPr>
        <w:t xml:space="preserve">The student is responsible for receiving any make-up work if he/she has been absent.  </w:t>
      </w:r>
    </w:p>
    <w:p w14:paraId="480AFFF7" w14:textId="68C475CF" w:rsidR="00EF175D" w:rsidRPr="00EF175D" w:rsidRDefault="00EF175D" w:rsidP="00F56ED7">
      <w:pPr>
        <w:numPr>
          <w:ilvl w:val="0"/>
          <w:numId w:val="2"/>
        </w:num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EF175D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A student who does not make up assigned work within the time allotted by the teacher will receive a grade of zero for the assignment.  </w:t>
      </w:r>
    </w:p>
    <w:p w14:paraId="61535517" w14:textId="299EB178" w:rsidR="00F56ED7" w:rsidRDefault="00F56ED7" w:rsidP="00F56ED7">
      <w:pPr>
        <w:numPr>
          <w:ilvl w:val="0"/>
          <w:numId w:val="2"/>
        </w:num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F56ED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You have the same number of days you missed to make-up the assignment. (Ex. If you miss 1 day, you have 1 day to make-up the assignment.)</w:t>
      </w:r>
    </w:p>
    <w:p w14:paraId="384853E3" w14:textId="77777777" w:rsidR="00E62ED1" w:rsidRDefault="00E62ED1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14:paraId="49C6F56B" w14:textId="77777777" w:rsidR="004968E5" w:rsidRPr="004968E5" w:rsidRDefault="004968E5" w:rsidP="004968E5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4968E5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Digital Citizenship/Acceptable Use Policy (</w:t>
      </w:r>
      <w:r w:rsidR="00426766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as stated in the Student Handbook</w:t>
      </w:r>
      <w:r w:rsidRPr="004968E5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)</w:t>
      </w:r>
    </w:p>
    <w:p w14:paraId="70C1EE6C" w14:textId="03BAEB5D" w:rsidR="004968E5" w:rsidRDefault="004968E5" w:rsidP="004968E5">
      <w:pPr>
        <w:pStyle w:val="ListParagraph"/>
        <w:numPr>
          <w:ilvl w:val="0"/>
          <w:numId w:val="2"/>
        </w:numPr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Students will use the computers to conduct research a</w:t>
      </w:r>
      <w:r w:rsidR="00FA6E74">
        <w:rPr>
          <w:rFonts w:asciiTheme="minorHAnsi" w:hAnsiTheme="minorHAnsi"/>
          <w:bCs/>
          <w:color w:val="000000"/>
          <w:sz w:val="22"/>
          <w:szCs w:val="22"/>
        </w:rPr>
        <w:t>nd/or complete assignment</w:t>
      </w:r>
      <w:r w:rsidR="0050411E">
        <w:rPr>
          <w:rFonts w:asciiTheme="minorHAnsi" w:hAnsiTheme="minorHAnsi"/>
          <w:bCs/>
          <w:color w:val="000000"/>
          <w:sz w:val="22"/>
          <w:szCs w:val="22"/>
        </w:rPr>
        <w:t>s a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s needed. </w:t>
      </w:r>
    </w:p>
    <w:p w14:paraId="5AE49C4B" w14:textId="79119CE1" w:rsidR="004968E5" w:rsidRPr="00D963C0" w:rsidRDefault="004968E5" w:rsidP="004968E5">
      <w:pPr>
        <w:pStyle w:val="ListParagraph"/>
        <w:numPr>
          <w:ilvl w:val="0"/>
          <w:numId w:val="2"/>
        </w:num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4968E5">
        <w:rPr>
          <w:rFonts w:asciiTheme="minorHAnsi" w:hAnsiTheme="minorHAnsi"/>
          <w:bCs/>
          <w:color w:val="000000"/>
          <w:sz w:val="22"/>
          <w:szCs w:val="22"/>
        </w:rPr>
        <w:t xml:space="preserve">All students are responsible for reading and understanding what is contained this policy. </w:t>
      </w:r>
      <w:r w:rsidR="0050411E" w:rsidRPr="00D963C0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Students </w:t>
      </w:r>
      <w:r w:rsidRPr="00D963C0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will be tested on </w:t>
      </w:r>
      <w:r w:rsidR="00D963C0" w:rsidRPr="00D963C0">
        <w:rPr>
          <w:rFonts w:asciiTheme="minorHAnsi" w:hAnsiTheme="minorHAnsi"/>
          <w:b/>
          <w:color w:val="000000"/>
          <w:sz w:val="22"/>
          <w:szCs w:val="22"/>
          <w:u w:val="single"/>
        </w:rPr>
        <w:t>their</w:t>
      </w:r>
      <w:r w:rsidRPr="00D963C0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 knowledge of this information before you are allowed to use the class computers.</w:t>
      </w:r>
    </w:p>
    <w:p w14:paraId="6D57D77F" w14:textId="36EBD7C0" w:rsidR="00F56ED7" w:rsidRPr="00954978" w:rsidRDefault="00F56ED7" w:rsidP="00954978">
      <w:pPr>
        <w:rPr>
          <w:rFonts w:asciiTheme="minorHAnsi" w:hAnsiTheme="minorHAnsi"/>
          <w:bCs/>
          <w:color w:val="000000"/>
          <w:sz w:val="22"/>
          <w:szCs w:val="22"/>
        </w:rPr>
      </w:pPr>
    </w:p>
    <w:p w14:paraId="5DF324D6" w14:textId="77777777" w:rsidR="00375E2E" w:rsidRPr="00D7451B" w:rsidRDefault="00375E2E" w:rsidP="00961C74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D7451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Discipline Procedures</w:t>
      </w:r>
    </w:p>
    <w:p w14:paraId="53D90FC4" w14:textId="056EEE7B" w:rsidR="00D7451B" w:rsidRPr="007D240E" w:rsidRDefault="00D7451B" w:rsidP="00D7451B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7D240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Minor Offenses (see Class</w:t>
      </w:r>
      <w:r w:rsidR="00232DE9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Expectations</w:t>
      </w:r>
      <w:r w:rsidRPr="007D240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&amp; </w:t>
      </w:r>
      <w:r w:rsidR="00551DB7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Student Code of Conduct)</w:t>
      </w:r>
    </w:p>
    <w:p w14:paraId="493EACDE" w14:textId="2C6CD77D" w:rsidR="00D7451B" w:rsidRDefault="00D7451B" w:rsidP="00D7451B">
      <w:pPr>
        <w:ind w:firstLine="3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1</w:t>
      </w:r>
      <w:r w:rsidRPr="00D7451B">
        <w:rPr>
          <w:rFonts w:asciiTheme="minorHAnsi" w:hAnsiTheme="minorHAnsi"/>
          <w:bCs/>
          <w:color w:val="000000"/>
          <w:sz w:val="22"/>
          <w:szCs w:val="22"/>
          <w:vertAlign w:val="superscript"/>
        </w:rPr>
        <w:t>st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Offense – Warning</w:t>
      </w:r>
    </w:p>
    <w:p w14:paraId="047A9240" w14:textId="4129B0BE" w:rsidR="00D7451B" w:rsidRDefault="00D7451B" w:rsidP="00D7451B">
      <w:pPr>
        <w:ind w:firstLine="3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2</w:t>
      </w:r>
      <w:r w:rsidRPr="00D7451B">
        <w:rPr>
          <w:rFonts w:asciiTheme="minorHAnsi" w:hAnsiTheme="minorHAnsi"/>
          <w:bCs/>
          <w:color w:val="000000"/>
          <w:sz w:val="22"/>
          <w:szCs w:val="22"/>
          <w:vertAlign w:val="superscript"/>
        </w:rPr>
        <w:t>nd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Offense – Parent Contact; </w:t>
      </w:r>
      <w:r w:rsidR="008A710B">
        <w:rPr>
          <w:rFonts w:asciiTheme="minorHAnsi" w:hAnsiTheme="minorHAnsi"/>
          <w:bCs/>
          <w:color w:val="000000"/>
          <w:sz w:val="22"/>
          <w:szCs w:val="22"/>
        </w:rPr>
        <w:t xml:space="preserve">Lunch </w:t>
      </w:r>
      <w:r>
        <w:rPr>
          <w:rFonts w:asciiTheme="minorHAnsi" w:hAnsiTheme="minorHAnsi"/>
          <w:bCs/>
          <w:color w:val="000000"/>
          <w:sz w:val="22"/>
          <w:szCs w:val="22"/>
        </w:rPr>
        <w:t>Detention</w:t>
      </w:r>
    </w:p>
    <w:p w14:paraId="6D494D4E" w14:textId="52238899" w:rsidR="00D7451B" w:rsidRDefault="00D7451B" w:rsidP="00D7451B">
      <w:pPr>
        <w:ind w:firstLine="3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3</w:t>
      </w:r>
      <w:r w:rsidRPr="00D7451B">
        <w:rPr>
          <w:rFonts w:asciiTheme="minorHAnsi" w:hAnsiTheme="minorHAnsi"/>
          <w:bCs/>
          <w:color w:val="000000"/>
          <w:sz w:val="22"/>
          <w:szCs w:val="22"/>
          <w:vertAlign w:val="superscript"/>
        </w:rPr>
        <w:t>rd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Offense – Parent Contact; Loss of computer privileges for 3 days</w:t>
      </w:r>
    </w:p>
    <w:p w14:paraId="3027A20C" w14:textId="2EEE74D4" w:rsidR="00D7451B" w:rsidRDefault="00D7451B" w:rsidP="00D7451B">
      <w:pPr>
        <w:ind w:firstLine="360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4</w:t>
      </w:r>
      <w:r w:rsidRPr="00D7451B">
        <w:rPr>
          <w:rFonts w:asciiTheme="minorHAnsi" w:hAnsiTheme="minorHAnsi"/>
          <w:bCs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Offense – Discipline Referral; Parent Contact</w:t>
      </w:r>
    </w:p>
    <w:p w14:paraId="71F4F7A6" w14:textId="77777777" w:rsidR="009C27B3" w:rsidRPr="00162BB5" w:rsidRDefault="009C27B3" w:rsidP="009C27B3">
      <w:pPr>
        <w:jc w:val="center"/>
        <w:rPr>
          <w:rFonts w:asciiTheme="minorHAnsi" w:hAnsiTheme="minorHAnsi"/>
          <w:b/>
          <w:bCs/>
          <w:i/>
          <w:color w:val="000000"/>
          <w:sz w:val="2"/>
          <w:szCs w:val="2"/>
        </w:rPr>
      </w:pPr>
    </w:p>
    <w:p w14:paraId="5DCD870D" w14:textId="2EC4419B" w:rsidR="009C27B3" w:rsidRPr="004968E5" w:rsidRDefault="009C27B3" w:rsidP="009C27B3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968E5">
        <w:rPr>
          <w:rFonts w:asciiTheme="minorHAnsi" w:hAnsiTheme="minorHAnsi"/>
          <w:b/>
          <w:bCs/>
          <w:color w:val="000000"/>
          <w:sz w:val="22"/>
          <w:szCs w:val="22"/>
        </w:rPr>
        <w:t>Serious behaviors or offenses will result in an automatic referral. This includes fighting, repeated insubordination, and severe disruptive behavior.</w:t>
      </w:r>
    </w:p>
    <w:p w14:paraId="7B8071CF" w14:textId="40C5DE05" w:rsidR="00426766" w:rsidRDefault="00426766" w:rsidP="00162BB5">
      <w:pPr>
        <w:rPr>
          <w:rFonts w:asciiTheme="minorHAnsi" w:hAnsiTheme="minorHAnsi"/>
          <w:bCs/>
          <w:color w:val="000000"/>
          <w:sz w:val="22"/>
          <w:szCs w:val="22"/>
        </w:rPr>
      </w:pPr>
    </w:p>
    <w:p w14:paraId="099B0F09" w14:textId="126BDA7B" w:rsidR="00375E2E" w:rsidRPr="0061581C" w:rsidRDefault="007D240E" w:rsidP="0061581C">
      <w:pP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61581C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Cell P</w:t>
      </w:r>
      <w:r w:rsidR="00375E2E" w:rsidRPr="0061581C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hones/Electronic Devices</w:t>
      </w:r>
    </w:p>
    <w:p w14:paraId="04617DFF" w14:textId="4EF57FB0" w:rsidR="008B54A8" w:rsidRDefault="008B54A8" w:rsidP="008B54A8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012A2A5" wp14:editId="2980C462">
            <wp:simplePos x="0" y="0"/>
            <wp:positionH relativeFrom="column">
              <wp:posOffset>5108575</wp:posOffset>
            </wp:positionH>
            <wp:positionV relativeFrom="paragraph">
              <wp:posOffset>62547</wp:posOffset>
            </wp:positionV>
            <wp:extent cx="512445" cy="1009015"/>
            <wp:effectExtent l="152400" t="57150" r="154305" b="5778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8016">
                      <a:off x="0" y="0"/>
                      <a:ext cx="5124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10B">
        <w:rPr>
          <w:rFonts w:asciiTheme="minorHAnsi" w:hAnsiTheme="minorHAnsi"/>
          <w:color w:val="000000"/>
          <w:sz w:val="22"/>
          <w:szCs w:val="22"/>
        </w:rPr>
        <w:t>Phones m</w:t>
      </w:r>
      <w:r>
        <w:rPr>
          <w:rFonts w:asciiTheme="minorHAnsi" w:hAnsiTheme="minorHAnsi"/>
          <w:color w:val="000000"/>
          <w:sz w:val="22"/>
          <w:szCs w:val="22"/>
        </w:rPr>
        <w:t>ust</w:t>
      </w:r>
      <w:r w:rsidRPr="008A710B">
        <w:rPr>
          <w:rFonts w:asciiTheme="minorHAnsi" w:hAnsiTheme="minorHAnsi"/>
          <w:color w:val="000000"/>
          <w:sz w:val="22"/>
          <w:szCs w:val="22"/>
        </w:rPr>
        <w:t xml:space="preserve"> be placed in </w:t>
      </w:r>
      <w:r w:rsidR="00EC5EBE">
        <w:rPr>
          <w:rFonts w:asciiTheme="minorHAnsi" w:hAnsiTheme="minorHAnsi"/>
          <w:color w:val="000000"/>
          <w:sz w:val="22"/>
          <w:szCs w:val="22"/>
        </w:rPr>
        <w:t xml:space="preserve">your </w:t>
      </w:r>
      <w:r w:rsidR="00EC5EBE" w:rsidRPr="00EC5EBE">
        <w:rPr>
          <w:rFonts w:asciiTheme="minorHAnsi" w:hAnsiTheme="minorHAnsi"/>
          <w:b/>
          <w:bCs/>
          <w:color w:val="000000"/>
          <w:sz w:val="22"/>
          <w:szCs w:val="22"/>
        </w:rPr>
        <w:t>backpack</w:t>
      </w:r>
      <w:r w:rsidR="00EC5EBE">
        <w:rPr>
          <w:rFonts w:asciiTheme="minorHAnsi" w:hAnsiTheme="minorHAnsi"/>
          <w:color w:val="000000"/>
          <w:sz w:val="22"/>
          <w:szCs w:val="22"/>
        </w:rPr>
        <w:t>.</w:t>
      </w:r>
    </w:p>
    <w:p w14:paraId="2B2B5D01" w14:textId="5225BC0F" w:rsidR="008B54A8" w:rsidRPr="00852F44" w:rsidRDefault="008B54A8" w:rsidP="008B54A8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A710B">
        <w:rPr>
          <w:rFonts w:asciiTheme="minorHAnsi" w:hAnsiTheme="minorHAnsi"/>
          <w:color w:val="000000"/>
          <w:sz w:val="22"/>
          <w:szCs w:val="22"/>
        </w:rPr>
        <w:t xml:space="preserve">Students </w:t>
      </w:r>
      <w:r w:rsidRPr="00852F44">
        <w:rPr>
          <w:rFonts w:asciiTheme="minorHAnsi" w:hAnsiTheme="minorHAnsi"/>
          <w:b/>
          <w:bCs/>
          <w:color w:val="000000"/>
          <w:sz w:val="22"/>
          <w:szCs w:val="22"/>
        </w:rPr>
        <w:t>may charge phones during the class period</w:t>
      </w:r>
      <w:r w:rsidR="00EC5EBE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</w:p>
    <w:p w14:paraId="399BC023" w14:textId="77777777" w:rsidR="008B54A8" w:rsidRPr="008A710B" w:rsidRDefault="008B54A8" w:rsidP="008B54A8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8A710B">
        <w:rPr>
          <w:rFonts w:asciiTheme="minorHAnsi" w:hAnsiTheme="minorHAnsi"/>
          <w:color w:val="000000"/>
          <w:sz w:val="22"/>
          <w:szCs w:val="22"/>
        </w:rPr>
        <w:t xml:space="preserve">Students may only use phones when instructed by the teacher. </w:t>
      </w:r>
    </w:p>
    <w:p w14:paraId="2726D136" w14:textId="1BD8F148" w:rsidR="008B54A8" w:rsidRPr="00BC7CD6" w:rsidRDefault="008B54A8" w:rsidP="008B54A8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C7CD6">
        <w:rPr>
          <w:rFonts w:asciiTheme="minorHAnsi" w:hAnsiTheme="minorHAnsi"/>
          <w:b/>
          <w:bCs/>
          <w:color w:val="000000"/>
          <w:sz w:val="22"/>
          <w:szCs w:val="22"/>
        </w:rPr>
        <w:t xml:space="preserve">Phones remain in the </w:t>
      </w:r>
      <w:r w:rsidR="00EC5EBE">
        <w:rPr>
          <w:rFonts w:asciiTheme="minorHAnsi" w:hAnsiTheme="minorHAnsi"/>
          <w:b/>
          <w:bCs/>
          <w:color w:val="000000"/>
          <w:sz w:val="22"/>
          <w:szCs w:val="22"/>
        </w:rPr>
        <w:t xml:space="preserve">backpack or charged at </w:t>
      </w:r>
      <w:r w:rsidRPr="00BC7CD6">
        <w:rPr>
          <w:rFonts w:asciiTheme="minorHAnsi" w:hAnsiTheme="minorHAnsi"/>
          <w:b/>
          <w:bCs/>
          <w:color w:val="000000"/>
          <w:sz w:val="22"/>
          <w:szCs w:val="22"/>
        </w:rPr>
        <w:t>all other times.</w:t>
      </w:r>
    </w:p>
    <w:p w14:paraId="1734DDEF" w14:textId="77777777" w:rsidR="008B54A8" w:rsidRPr="003D7547" w:rsidRDefault="008B54A8" w:rsidP="008B54A8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D7547">
        <w:rPr>
          <w:rFonts w:asciiTheme="minorHAnsi" w:hAnsiTheme="minorHAnsi"/>
          <w:b/>
          <w:bCs/>
          <w:color w:val="000000"/>
          <w:sz w:val="22"/>
          <w:szCs w:val="22"/>
        </w:rPr>
        <w:t xml:space="preserve">Students are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ultimately </w:t>
      </w:r>
      <w:r w:rsidRPr="003D7547">
        <w:rPr>
          <w:rFonts w:asciiTheme="minorHAnsi" w:hAnsiTheme="minorHAnsi"/>
          <w:b/>
          <w:bCs/>
          <w:color w:val="000000"/>
          <w:sz w:val="22"/>
          <w:szCs w:val="22"/>
        </w:rPr>
        <w:t>responsible for their phones.</w:t>
      </w:r>
    </w:p>
    <w:p w14:paraId="6232E114" w14:textId="77777777" w:rsidR="008B54A8" w:rsidRPr="008A710B" w:rsidRDefault="008B54A8" w:rsidP="008B54A8">
      <w:pPr>
        <w:pStyle w:val="ListParagraph"/>
        <w:numPr>
          <w:ilvl w:val="0"/>
          <w:numId w:val="7"/>
        </w:numPr>
        <w:ind w:left="360"/>
        <w:rPr>
          <w:rFonts w:asciiTheme="minorHAnsi" w:hAnsiTheme="minorHAnsi"/>
          <w:color w:val="000000"/>
          <w:sz w:val="22"/>
          <w:szCs w:val="22"/>
        </w:rPr>
      </w:pPr>
      <w:r w:rsidRPr="008A710B">
        <w:rPr>
          <w:rFonts w:asciiTheme="minorHAnsi" w:hAnsiTheme="minorHAnsi"/>
          <w:color w:val="000000"/>
          <w:sz w:val="22"/>
          <w:szCs w:val="22"/>
        </w:rPr>
        <w:t>If a student is caught using their cell phone inappropriately, the following procedures will occur:</w:t>
      </w:r>
    </w:p>
    <w:p w14:paraId="54F1B280" w14:textId="77777777" w:rsidR="008B54A8" w:rsidRDefault="008B54A8" w:rsidP="008B54A8">
      <w:pPr>
        <w:ind w:firstLine="360"/>
        <w:rPr>
          <w:rFonts w:asciiTheme="minorHAnsi" w:hAnsiTheme="minorHAnsi"/>
          <w:color w:val="000000"/>
          <w:sz w:val="22"/>
          <w:szCs w:val="22"/>
        </w:rPr>
      </w:pPr>
      <w:r w:rsidRPr="008A710B">
        <w:rPr>
          <w:rFonts w:asciiTheme="minorHAnsi" w:hAnsiTheme="minorHAnsi"/>
          <w:color w:val="000000"/>
          <w:sz w:val="22"/>
          <w:szCs w:val="22"/>
        </w:rPr>
        <w:t>1</w:t>
      </w:r>
      <w:r w:rsidRPr="008A710B">
        <w:rPr>
          <w:rFonts w:asciiTheme="minorHAnsi" w:hAnsiTheme="minorHAnsi"/>
          <w:color w:val="000000"/>
          <w:sz w:val="22"/>
          <w:szCs w:val="22"/>
          <w:vertAlign w:val="superscript"/>
        </w:rPr>
        <w:t>st</w:t>
      </w:r>
      <w:r w:rsidRPr="008A710B">
        <w:rPr>
          <w:rFonts w:asciiTheme="minorHAnsi" w:hAnsiTheme="minorHAnsi"/>
          <w:color w:val="000000"/>
          <w:sz w:val="22"/>
          <w:szCs w:val="22"/>
        </w:rPr>
        <w:t xml:space="preserve"> Offense – Warning;</w:t>
      </w:r>
      <w:r>
        <w:rPr>
          <w:rFonts w:asciiTheme="minorHAnsi" w:hAnsiTheme="minorHAnsi"/>
          <w:color w:val="000000"/>
          <w:sz w:val="22"/>
          <w:szCs w:val="22"/>
        </w:rPr>
        <w:t xml:space="preserve"> Student will be directed to put the device away.</w:t>
      </w:r>
    </w:p>
    <w:p w14:paraId="5759CA77" w14:textId="77777777" w:rsidR="008B54A8" w:rsidRPr="008A710B" w:rsidRDefault="008B54A8" w:rsidP="008B54A8">
      <w:pPr>
        <w:ind w:firstLine="3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2</w:t>
      </w:r>
      <w:r w:rsidRPr="002823D1">
        <w:rPr>
          <w:rFonts w:asciiTheme="minorHAnsi" w:hAnsiTheme="minorHAnsi"/>
          <w:color w:val="000000"/>
          <w:sz w:val="22"/>
          <w:szCs w:val="22"/>
          <w:vertAlign w:val="superscript"/>
        </w:rPr>
        <w:t>nd</w:t>
      </w:r>
      <w:r>
        <w:rPr>
          <w:rFonts w:asciiTheme="minorHAnsi" w:hAnsiTheme="minorHAnsi"/>
          <w:color w:val="000000"/>
          <w:sz w:val="22"/>
          <w:szCs w:val="22"/>
        </w:rPr>
        <w:t xml:space="preserve"> Offense - </w:t>
      </w:r>
      <w:r w:rsidRPr="008A710B">
        <w:rPr>
          <w:rFonts w:asciiTheme="minorHAnsi" w:hAnsiTheme="minorHAnsi"/>
          <w:color w:val="000000"/>
          <w:sz w:val="22"/>
          <w:szCs w:val="22"/>
        </w:rPr>
        <w:t>Confiscation of phone for the remainder of class; Parent Contact</w:t>
      </w:r>
    </w:p>
    <w:p w14:paraId="2AB91BA3" w14:textId="77777777" w:rsidR="008B54A8" w:rsidRDefault="008B54A8" w:rsidP="008B54A8">
      <w:pPr>
        <w:ind w:left="360" w:right="-1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3</w:t>
      </w:r>
      <w:r w:rsidRPr="002823D1">
        <w:rPr>
          <w:rFonts w:asciiTheme="minorHAnsi" w:hAnsiTheme="minorHAnsi"/>
          <w:color w:val="000000"/>
          <w:sz w:val="22"/>
          <w:szCs w:val="22"/>
          <w:vertAlign w:val="superscript"/>
        </w:rPr>
        <w:t>rd</w:t>
      </w:r>
      <w:r>
        <w:rPr>
          <w:rFonts w:asciiTheme="minorHAnsi" w:hAnsiTheme="minorHAnsi"/>
          <w:color w:val="000000"/>
          <w:sz w:val="22"/>
          <w:szCs w:val="22"/>
        </w:rPr>
        <w:t xml:space="preserve"> O</w:t>
      </w:r>
      <w:r w:rsidRPr="008A710B">
        <w:rPr>
          <w:rFonts w:asciiTheme="minorHAnsi" w:hAnsiTheme="minorHAnsi"/>
          <w:color w:val="000000"/>
          <w:sz w:val="22"/>
          <w:szCs w:val="22"/>
        </w:rPr>
        <w:t xml:space="preserve">ffense – Confiscation of phone to office, $15 fine; Parent Contact </w:t>
      </w:r>
      <w:r>
        <w:rPr>
          <w:rFonts w:asciiTheme="minorHAnsi" w:hAnsiTheme="minorHAnsi"/>
          <w:color w:val="000000"/>
          <w:sz w:val="22"/>
          <w:szCs w:val="22"/>
        </w:rPr>
        <w:t>(Parent can pick up after school)</w:t>
      </w:r>
    </w:p>
    <w:p w14:paraId="739CCA44" w14:textId="04A87666" w:rsidR="00F56ED7" w:rsidRPr="008A710B" w:rsidRDefault="008B54A8" w:rsidP="008B54A8">
      <w:pPr>
        <w:jc w:val="center"/>
        <w:rPr>
          <w:rFonts w:asciiTheme="minorHAnsi" w:hAnsiTheme="minorHAnsi"/>
          <w:b/>
          <w:bCs/>
          <w:i/>
          <w:color w:val="000000"/>
        </w:rPr>
      </w:pPr>
      <w:r w:rsidRPr="008A710B">
        <w:rPr>
          <w:rFonts w:asciiTheme="minorHAnsi" w:hAnsiTheme="minorHAnsi"/>
          <w:b/>
          <w:bCs/>
          <w:i/>
          <w:color w:val="000000"/>
        </w:rPr>
        <w:t>***All cell phone refusals will result in an automatic disciplinary referral***</w:t>
      </w:r>
    </w:p>
    <w:p w14:paraId="59B113DE" w14:textId="77777777" w:rsidR="00162BB5" w:rsidRDefault="00162BB5" w:rsidP="00905C64">
      <w:pPr>
        <w:rPr>
          <w:rFonts w:ascii="Calibri" w:hAnsi="Calibri"/>
          <w:b/>
          <w:bCs/>
          <w:i/>
          <w:sz w:val="24"/>
          <w:szCs w:val="24"/>
          <w:u w:val="single"/>
        </w:rPr>
      </w:pPr>
    </w:p>
    <w:p w14:paraId="4B9735E4" w14:textId="77777777" w:rsidR="00252DA4" w:rsidRPr="00252DA4" w:rsidRDefault="00252DA4" w:rsidP="00252DA4">
      <w:pPr>
        <w:widowControl/>
        <w:overflowPunct/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u w:val="single"/>
        </w:rPr>
      </w:pPr>
      <w:r w:rsidRPr="00252DA4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u w:val="single"/>
        </w:rPr>
        <w:t>Other Key Expectations</w:t>
      </w:r>
    </w:p>
    <w:p w14:paraId="4A61D025" w14:textId="77777777" w:rsidR="003D0F28" w:rsidRDefault="00252DA4" w:rsidP="004C4C41">
      <w:pPr>
        <w:pStyle w:val="ListParagraph"/>
        <w:widowControl/>
        <w:numPr>
          <w:ilvl w:val="0"/>
          <w:numId w:val="9"/>
        </w:numPr>
        <w:overflowPunct/>
        <w:ind w:left="360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</w:pPr>
      <w:r w:rsidRPr="003D0F28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Refrain from eating, drinking, or gum chewing in the lab. </w:t>
      </w:r>
      <w:r w:rsidR="003D0F28" w:rsidRPr="00B04D56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 xml:space="preserve">Only water </w:t>
      </w:r>
      <w:r w:rsidR="003D0F2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>bottles are allowed.</w:t>
      </w:r>
    </w:p>
    <w:p w14:paraId="101FA55A" w14:textId="28C9753C" w:rsidR="00252DA4" w:rsidRPr="003D0F28" w:rsidRDefault="00252DA4" w:rsidP="004C4C41">
      <w:pPr>
        <w:pStyle w:val="ListParagraph"/>
        <w:widowControl/>
        <w:numPr>
          <w:ilvl w:val="0"/>
          <w:numId w:val="9"/>
        </w:numPr>
        <w:overflowPunct/>
        <w:ind w:left="360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</w:pPr>
      <w:r w:rsidRPr="003D0F28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Lab seating </w:t>
      </w:r>
      <w:r w:rsidR="00EC5EBE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is choice… </w:t>
      </w:r>
      <w:r w:rsidR="00EC5EBE" w:rsidRPr="00EC5EBE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highlight w:val="yellow"/>
        </w:rPr>
        <w:t>FOR NOW</w:t>
      </w:r>
      <w:r w:rsidR="00EC5EBE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. Please do NOT make me have to do </w:t>
      </w:r>
      <w:r w:rsidRPr="003D0F28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>assigne</w:t>
      </w:r>
      <w:r w:rsidR="00EC5EBE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>d seating</w:t>
      </w:r>
      <w:r w:rsidRPr="003D0F28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 xml:space="preserve">. You are responsible for reporting problems or issues with the computer at your station. Please let the teacher know immediately if there is a problem…students will be held responsible for damage to computer equipment, lab furniture, textbooks, and lab materials. </w:t>
      </w:r>
    </w:p>
    <w:p w14:paraId="12BE0695" w14:textId="3132488E" w:rsidR="00482570" w:rsidRPr="00252DA4" w:rsidRDefault="00252DA4" w:rsidP="00252DA4">
      <w:pPr>
        <w:pStyle w:val="ListParagraph"/>
        <w:widowControl/>
        <w:numPr>
          <w:ilvl w:val="0"/>
          <w:numId w:val="9"/>
        </w:numPr>
        <w:overflowPunct/>
        <w:ind w:left="360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</w:pPr>
      <w:r w:rsidRPr="00252DA4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>All work will be saved and shared through students’ OneDriv</w:t>
      </w:r>
      <w:r w:rsidR="00D624AE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>e, SAM Cengage, and/or Schoology</w:t>
      </w:r>
      <w:r w:rsidR="00DB3562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>.</w:t>
      </w:r>
      <w:r w:rsidRPr="00252DA4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Pr="00252DA4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>Personal storage devices or flash drives may be used only when approved and scanned by the teacher</w:t>
      </w:r>
      <w:r w:rsidR="00987A6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</w:rPr>
        <w:t>.</w:t>
      </w:r>
    </w:p>
    <w:p w14:paraId="59E540D8" w14:textId="77777777" w:rsidR="00482570" w:rsidRPr="00987A6F" w:rsidRDefault="00482570" w:rsidP="003B6B52">
      <w:pPr>
        <w:widowControl/>
        <w:overflowPunct/>
        <w:rPr>
          <w:rFonts w:asciiTheme="minorHAnsi" w:eastAsiaTheme="minorHAnsi" w:hAnsiTheme="minorHAnsi" w:cstheme="minorHAnsi"/>
          <w:b/>
          <w:bCs/>
          <w:color w:val="000000"/>
          <w:kern w:val="0"/>
          <w:sz w:val="28"/>
          <w:szCs w:val="28"/>
        </w:rPr>
      </w:pPr>
    </w:p>
    <w:sectPr w:rsidR="00482570" w:rsidRPr="00987A6F" w:rsidSect="00C766B0">
      <w:headerReference w:type="default" r:id="rId11"/>
      <w:pgSz w:w="12240" w:h="15840"/>
      <w:pgMar w:top="450" w:right="1440" w:bottom="900" w:left="1440" w:header="456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4E0E" w14:textId="77777777" w:rsidR="00A75246" w:rsidRDefault="00A75246" w:rsidP="00B46CCB">
      <w:r>
        <w:separator/>
      </w:r>
    </w:p>
  </w:endnote>
  <w:endnote w:type="continuationSeparator" w:id="0">
    <w:p w14:paraId="1DCC98AC" w14:textId="77777777" w:rsidR="00A75246" w:rsidRDefault="00A75246" w:rsidP="00B4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0546" w14:textId="77777777" w:rsidR="00A75246" w:rsidRDefault="00A75246" w:rsidP="00B46CCB">
      <w:r>
        <w:separator/>
      </w:r>
    </w:p>
  </w:footnote>
  <w:footnote w:type="continuationSeparator" w:id="0">
    <w:p w14:paraId="5F896D43" w14:textId="77777777" w:rsidR="00A75246" w:rsidRDefault="00A75246" w:rsidP="00B4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DDBA" w14:textId="77777777" w:rsidR="004968E5" w:rsidRDefault="004968E5">
    <w:pPr>
      <w:pStyle w:val="Header"/>
    </w:pPr>
  </w:p>
  <w:p w14:paraId="36B0F6DF" w14:textId="77777777" w:rsidR="004968E5" w:rsidRDefault="00496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424"/>
    <w:multiLevelType w:val="hybridMultilevel"/>
    <w:tmpl w:val="9A60E4B4"/>
    <w:lvl w:ilvl="0" w:tplc="56A4300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618E9"/>
    <w:multiLevelType w:val="hybridMultilevel"/>
    <w:tmpl w:val="3C46A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2A7E"/>
    <w:multiLevelType w:val="hybridMultilevel"/>
    <w:tmpl w:val="853254A6"/>
    <w:lvl w:ilvl="0" w:tplc="56A4300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76BBB"/>
    <w:multiLevelType w:val="hybridMultilevel"/>
    <w:tmpl w:val="E28C92CC"/>
    <w:lvl w:ilvl="0" w:tplc="56A4300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3741"/>
    <w:multiLevelType w:val="hybridMultilevel"/>
    <w:tmpl w:val="EC74A8EA"/>
    <w:lvl w:ilvl="0" w:tplc="56A4300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D6C51"/>
    <w:multiLevelType w:val="hybridMultilevel"/>
    <w:tmpl w:val="38380F56"/>
    <w:lvl w:ilvl="0" w:tplc="56A4300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9F7F36"/>
    <w:multiLevelType w:val="hybridMultilevel"/>
    <w:tmpl w:val="7BD4E152"/>
    <w:lvl w:ilvl="0" w:tplc="56A4300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D42F83"/>
    <w:multiLevelType w:val="hybridMultilevel"/>
    <w:tmpl w:val="D93A25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11F88"/>
    <w:multiLevelType w:val="hybridMultilevel"/>
    <w:tmpl w:val="E7180ABA"/>
    <w:lvl w:ilvl="0" w:tplc="AB8EE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ED7"/>
    <w:rsid w:val="00011AC8"/>
    <w:rsid w:val="00043B4B"/>
    <w:rsid w:val="00052F74"/>
    <w:rsid w:val="000553E7"/>
    <w:rsid w:val="00071E3B"/>
    <w:rsid w:val="000C37FD"/>
    <w:rsid w:val="000C673C"/>
    <w:rsid w:val="00103967"/>
    <w:rsid w:val="00132DC9"/>
    <w:rsid w:val="00162BB5"/>
    <w:rsid w:val="00171390"/>
    <w:rsid w:val="00195C09"/>
    <w:rsid w:val="001A1AB3"/>
    <w:rsid w:val="001D3218"/>
    <w:rsid w:val="001D66C8"/>
    <w:rsid w:val="001E2190"/>
    <w:rsid w:val="001F0B79"/>
    <w:rsid w:val="001F3EBD"/>
    <w:rsid w:val="0022011D"/>
    <w:rsid w:val="00231222"/>
    <w:rsid w:val="00232DE9"/>
    <w:rsid w:val="00252DA4"/>
    <w:rsid w:val="002D17A2"/>
    <w:rsid w:val="002D73D2"/>
    <w:rsid w:val="002F1AD6"/>
    <w:rsid w:val="00310E9B"/>
    <w:rsid w:val="00311CC2"/>
    <w:rsid w:val="00322587"/>
    <w:rsid w:val="003442D2"/>
    <w:rsid w:val="003622A2"/>
    <w:rsid w:val="00370677"/>
    <w:rsid w:val="00375E2E"/>
    <w:rsid w:val="00377371"/>
    <w:rsid w:val="003B1C94"/>
    <w:rsid w:val="003B2099"/>
    <w:rsid w:val="003B6B52"/>
    <w:rsid w:val="003D0F28"/>
    <w:rsid w:val="003D465C"/>
    <w:rsid w:val="003D7547"/>
    <w:rsid w:val="003F6F98"/>
    <w:rsid w:val="00417D57"/>
    <w:rsid w:val="00426766"/>
    <w:rsid w:val="00431DFD"/>
    <w:rsid w:val="00472A7C"/>
    <w:rsid w:val="00473F0A"/>
    <w:rsid w:val="00482570"/>
    <w:rsid w:val="00493F35"/>
    <w:rsid w:val="004968E5"/>
    <w:rsid w:val="004C27A5"/>
    <w:rsid w:val="004C4C41"/>
    <w:rsid w:val="0050411E"/>
    <w:rsid w:val="00512F30"/>
    <w:rsid w:val="005141AD"/>
    <w:rsid w:val="00551DB7"/>
    <w:rsid w:val="00580683"/>
    <w:rsid w:val="0058354B"/>
    <w:rsid w:val="005D155F"/>
    <w:rsid w:val="0061581C"/>
    <w:rsid w:val="00621991"/>
    <w:rsid w:val="00642967"/>
    <w:rsid w:val="0066611F"/>
    <w:rsid w:val="0067572B"/>
    <w:rsid w:val="00685128"/>
    <w:rsid w:val="00697008"/>
    <w:rsid w:val="00715F94"/>
    <w:rsid w:val="00723E66"/>
    <w:rsid w:val="00740CA7"/>
    <w:rsid w:val="00785B38"/>
    <w:rsid w:val="007D240E"/>
    <w:rsid w:val="0082356E"/>
    <w:rsid w:val="00824C2D"/>
    <w:rsid w:val="00852F44"/>
    <w:rsid w:val="008818B5"/>
    <w:rsid w:val="008A710B"/>
    <w:rsid w:val="008B54A8"/>
    <w:rsid w:val="008B54BD"/>
    <w:rsid w:val="008C64A9"/>
    <w:rsid w:val="00905C64"/>
    <w:rsid w:val="00917173"/>
    <w:rsid w:val="00941B15"/>
    <w:rsid w:val="00954978"/>
    <w:rsid w:val="009611F9"/>
    <w:rsid w:val="00961C74"/>
    <w:rsid w:val="00985EF8"/>
    <w:rsid w:val="00986B70"/>
    <w:rsid w:val="00987A6F"/>
    <w:rsid w:val="0099151D"/>
    <w:rsid w:val="0099286A"/>
    <w:rsid w:val="00995273"/>
    <w:rsid w:val="009C27B3"/>
    <w:rsid w:val="009E26E4"/>
    <w:rsid w:val="009F5158"/>
    <w:rsid w:val="00A033F8"/>
    <w:rsid w:val="00A55EE2"/>
    <w:rsid w:val="00A75246"/>
    <w:rsid w:val="00A82EE0"/>
    <w:rsid w:val="00A83A57"/>
    <w:rsid w:val="00A8695E"/>
    <w:rsid w:val="00AC54DA"/>
    <w:rsid w:val="00AD051B"/>
    <w:rsid w:val="00AD1048"/>
    <w:rsid w:val="00B043A9"/>
    <w:rsid w:val="00B04D56"/>
    <w:rsid w:val="00B228CC"/>
    <w:rsid w:val="00B34178"/>
    <w:rsid w:val="00B46CCB"/>
    <w:rsid w:val="00B56FBE"/>
    <w:rsid w:val="00B86744"/>
    <w:rsid w:val="00C5071A"/>
    <w:rsid w:val="00C544E4"/>
    <w:rsid w:val="00C766B0"/>
    <w:rsid w:val="00CA362F"/>
    <w:rsid w:val="00D00EAE"/>
    <w:rsid w:val="00D11EC7"/>
    <w:rsid w:val="00D624AE"/>
    <w:rsid w:val="00D7451B"/>
    <w:rsid w:val="00D963C0"/>
    <w:rsid w:val="00DB062D"/>
    <w:rsid w:val="00DB3562"/>
    <w:rsid w:val="00DB520A"/>
    <w:rsid w:val="00DE759B"/>
    <w:rsid w:val="00DF1A6E"/>
    <w:rsid w:val="00E26CED"/>
    <w:rsid w:val="00E6007F"/>
    <w:rsid w:val="00E62ED1"/>
    <w:rsid w:val="00E65FFC"/>
    <w:rsid w:val="00E84EF7"/>
    <w:rsid w:val="00E9768E"/>
    <w:rsid w:val="00EC5EBE"/>
    <w:rsid w:val="00ED4527"/>
    <w:rsid w:val="00ED4A14"/>
    <w:rsid w:val="00EE012C"/>
    <w:rsid w:val="00EF175D"/>
    <w:rsid w:val="00EF5774"/>
    <w:rsid w:val="00F56ED7"/>
    <w:rsid w:val="00F60FEA"/>
    <w:rsid w:val="00FA1691"/>
    <w:rsid w:val="00FA4100"/>
    <w:rsid w:val="00FA4C0E"/>
    <w:rsid w:val="00FA6E74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6144"/>
  <w15:docId w15:val="{6C594817-8576-AE4B-A9D0-59F570D2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D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CCB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6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CCB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CB"/>
    <w:rPr>
      <w:rFonts w:ascii="Tahoma" w:eastAsia="Times New Roman" w:hAnsi="Tahoma" w:cs="Tahoma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4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64A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C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Xenith</dc:creator>
  <cp:keywords/>
  <dc:description/>
  <cp:lastModifiedBy>Byron Bray II</cp:lastModifiedBy>
  <cp:revision>1</cp:revision>
  <dcterms:created xsi:type="dcterms:W3CDTF">2021-08-06T15:32:00Z</dcterms:created>
  <dcterms:modified xsi:type="dcterms:W3CDTF">2021-08-07T02:09:00Z</dcterms:modified>
</cp:coreProperties>
</file>